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BEC0A" w14:textId="16CF9B6E" w:rsidR="0088357C" w:rsidRPr="00AB12D9" w:rsidRDefault="0088357C">
      <w:pPr>
        <w:tabs>
          <w:tab w:val="left" w:pos="5040"/>
        </w:tabs>
        <w:rPr>
          <w:rFonts w:ascii="Arial" w:hAnsi="Arial" w:cs="Arial"/>
          <w:b/>
          <w:bCs/>
          <w:color w:val="000000"/>
          <w:sz w:val="36"/>
          <w:szCs w:val="36"/>
        </w:rPr>
      </w:pPr>
      <w:r w:rsidRPr="00AB12D9">
        <w:rPr>
          <w:rFonts w:ascii="Arial" w:hAnsi="Arial" w:cs="Arial"/>
          <w:b/>
          <w:bCs/>
          <w:color w:val="000000"/>
          <w:sz w:val="48"/>
          <w:szCs w:val="48"/>
        </w:rPr>
        <w:t>20</w:t>
      </w:r>
      <w:r w:rsidR="0051230F">
        <w:rPr>
          <w:rFonts w:ascii="Arial" w:hAnsi="Arial" w:cs="Arial"/>
          <w:b/>
          <w:bCs/>
          <w:color w:val="000000"/>
          <w:sz w:val="48"/>
          <w:szCs w:val="48"/>
        </w:rPr>
        <w:t>20</w:t>
      </w:r>
      <w:r w:rsidR="00DE38B4" w:rsidRPr="00AB12D9">
        <w:rPr>
          <w:rFonts w:ascii="Arial" w:hAnsi="Arial" w:cs="Arial"/>
          <w:b/>
          <w:bCs/>
          <w:color w:val="000000"/>
          <w:sz w:val="48"/>
          <w:szCs w:val="48"/>
        </w:rPr>
        <w:t xml:space="preserve"> EC SET Report</w:t>
      </w:r>
      <w:proofErr w:type="gramStart"/>
      <w:r w:rsidR="00DE38B4" w:rsidRPr="00AB12D9">
        <w:rPr>
          <w:rFonts w:ascii="Arial" w:hAnsi="Arial" w:cs="Arial"/>
          <w:b/>
          <w:bCs/>
          <w:color w:val="000000"/>
          <w:sz w:val="36"/>
          <w:szCs w:val="36"/>
        </w:rPr>
        <w:t xml:space="preserve">   (</w:t>
      </w:r>
      <w:proofErr w:type="gramEnd"/>
      <w:r w:rsidR="00DE38B4" w:rsidRPr="00AB12D9">
        <w:rPr>
          <w:rFonts w:ascii="Arial" w:hAnsi="Arial" w:cs="Arial"/>
          <w:b/>
          <w:bCs/>
          <w:color w:val="000000"/>
          <w:sz w:val="36"/>
          <w:szCs w:val="36"/>
        </w:rPr>
        <w:t>FORM</w:t>
      </w:r>
      <w:r w:rsidR="00805416" w:rsidRPr="00AB12D9">
        <w:rPr>
          <w:rFonts w:ascii="Arial" w:hAnsi="Arial" w:cs="Arial"/>
          <w:b/>
          <w:bCs/>
          <w:color w:val="000000"/>
          <w:sz w:val="36"/>
          <w:szCs w:val="36"/>
        </w:rPr>
        <w:t xml:space="preserve"> </w:t>
      </w:r>
      <w:r w:rsidR="00DE38B4" w:rsidRPr="00AB12D9">
        <w:rPr>
          <w:rFonts w:ascii="Arial" w:hAnsi="Arial" w:cs="Arial"/>
          <w:b/>
          <w:bCs/>
          <w:color w:val="000000"/>
          <w:sz w:val="36"/>
          <w:szCs w:val="36"/>
        </w:rPr>
        <w:t xml:space="preserve"> A)</w:t>
      </w:r>
      <w:r w:rsidRPr="00AB12D9">
        <w:rPr>
          <w:rFonts w:ascii="Arial" w:hAnsi="Arial" w:cs="Arial"/>
          <w:b/>
          <w:bCs/>
          <w:color w:val="000000"/>
          <w:sz w:val="36"/>
          <w:szCs w:val="36"/>
        </w:rPr>
        <w:tab/>
      </w:r>
    </w:p>
    <w:p w14:paraId="753B0A9B" w14:textId="77777777" w:rsidR="0088357C" w:rsidRPr="00AB12D9" w:rsidRDefault="0088357C">
      <w:pPr>
        <w:rPr>
          <w:rFonts w:ascii="Arial" w:hAnsi="Arial" w:cs="Arial"/>
          <w:color w:val="000000"/>
          <w:sz w:val="36"/>
          <w:szCs w:val="36"/>
        </w:rPr>
      </w:pPr>
    </w:p>
    <w:p w14:paraId="7512C761" w14:textId="5FF48173" w:rsidR="008B6B70" w:rsidRDefault="0088357C" w:rsidP="003A4628">
      <w:pPr>
        <w:rPr>
          <w:rFonts w:ascii="Arial" w:hAnsi="Arial" w:cs="Arial"/>
          <w:b/>
          <w:bCs/>
          <w:sz w:val="18"/>
          <w:szCs w:val="18"/>
        </w:rPr>
      </w:pPr>
      <w:r w:rsidRPr="003A4628">
        <w:rPr>
          <w:rFonts w:ascii="Arial" w:hAnsi="Arial" w:cs="Arial"/>
          <w:color w:val="000000"/>
          <w:sz w:val="18"/>
          <w:szCs w:val="18"/>
        </w:rPr>
        <w:t xml:space="preserve">Please fill out this report in triplicate (one copy to ARRL Headquarters, one copy to your SEC or DEC, one copy for your files). Attach newspaper clippings, photos, remarks, suggestions and any other material to be used in the write-up. </w:t>
      </w:r>
      <w:r w:rsidR="00321842">
        <w:rPr>
          <w:rFonts w:ascii="Arial" w:hAnsi="Arial" w:cs="Arial"/>
          <w:color w:val="000000"/>
          <w:sz w:val="18"/>
          <w:szCs w:val="18"/>
        </w:rPr>
        <w:t xml:space="preserve"> </w:t>
      </w:r>
      <w:r w:rsidRPr="003A4628">
        <w:rPr>
          <w:rFonts w:ascii="Arial" w:hAnsi="Arial" w:cs="Arial"/>
          <w:b/>
          <w:color w:val="000000"/>
          <w:sz w:val="18"/>
          <w:szCs w:val="18"/>
        </w:rPr>
        <w:t>Deadline f</w:t>
      </w:r>
      <w:r w:rsidR="0005155B" w:rsidRPr="003A4628">
        <w:rPr>
          <w:rFonts w:ascii="Arial" w:hAnsi="Arial" w:cs="Arial"/>
          <w:b/>
          <w:color w:val="000000"/>
          <w:sz w:val="18"/>
          <w:szCs w:val="18"/>
        </w:rPr>
        <w:t xml:space="preserve">or reporting is </w:t>
      </w:r>
      <w:r w:rsidR="00B03EF2" w:rsidRPr="003A4628">
        <w:rPr>
          <w:rFonts w:ascii="Arial" w:hAnsi="Arial" w:cs="Arial"/>
          <w:b/>
          <w:color w:val="000000"/>
          <w:sz w:val="18"/>
          <w:szCs w:val="18"/>
        </w:rPr>
        <w:t xml:space="preserve">February </w:t>
      </w:r>
      <w:r w:rsidR="0051230F">
        <w:rPr>
          <w:rFonts w:ascii="Arial" w:hAnsi="Arial" w:cs="Arial"/>
          <w:b/>
          <w:color w:val="000000"/>
          <w:sz w:val="18"/>
          <w:szCs w:val="18"/>
        </w:rPr>
        <w:t>1</w:t>
      </w:r>
      <w:r w:rsidR="00B03EF2" w:rsidRPr="003A4628">
        <w:rPr>
          <w:rFonts w:ascii="Arial" w:hAnsi="Arial" w:cs="Arial"/>
          <w:b/>
          <w:color w:val="000000"/>
          <w:sz w:val="18"/>
          <w:szCs w:val="18"/>
        </w:rPr>
        <w:t>, 20</w:t>
      </w:r>
      <w:r w:rsidR="00DA4357">
        <w:rPr>
          <w:rFonts w:ascii="Arial" w:hAnsi="Arial" w:cs="Arial"/>
          <w:b/>
          <w:color w:val="000000"/>
          <w:sz w:val="18"/>
          <w:szCs w:val="18"/>
        </w:rPr>
        <w:t>2</w:t>
      </w:r>
      <w:r w:rsidR="0051230F">
        <w:rPr>
          <w:rFonts w:ascii="Arial" w:hAnsi="Arial" w:cs="Arial"/>
          <w:b/>
          <w:color w:val="000000"/>
          <w:sz w:val="18"/>
          <w:szCs w:val="18"/>
        </w:rPr>
        <w:t>1</w:t>
      </w:r>
      <w:r w:rsidRPr="003A4628">
        <w:rPr>
          <w:rFonts w:ascii="Arial" w:hAnsi="Arial" w:cs="Arial"/>
          <w:b/>
          <w:color w:val="000000"/>
          <w:sz w:val="18"/>
          <w:szCs w:val="18"/>
        </w:rPr>
        <w:t>.</w:t>
      </w:r>
      <w:r w:rsidR="00DE38B4" w:rsidRPr="003A4628">
        <w:rPr>
          <w:rFonts w:ascii="Arial" w:hAnsi="Arial" w:cs="Arial"/>
          <w:b/>
          <w:color w:val="000000"/>
          <w:sz w:val="18"/>
          <w:szCs w:val="18"/>
        </w:rPr>
        <w:t xml:space="preserve"> </w:t>
      </w:r>
      <w:r w:rsidR="008B6B70">
        <w:rPr>
          <w:rFonts w:ascii="Arial" w:hAnsi="Arial" w:cs="Arial"/>
          <w:b/>
          <w:color w:val="000000"/>
          <w:sz w:val="18"/>
          <w:szCs w:val="18"/>
        </w:rPr>
        <w:t xml:space="preserve"> </w:t>
      </w:r>
      <w:r w:rsidR="00DE38B4" w:rsidRPr="003A4628">
        <w:rPr>
          <w:rFonts w:ascii="Arial" w:hAnsi="Arial" w:cs="Arial"/>
          <w:b/>
          <w:color w:val="000000"/>
          <w:sz w:val="18"/>
          <w:szCs w:val="18"/>
        </w:rPr>
        <w:t xml:space="preserve"> </w:t>
      </w:r>
      <w:r w:rsidR="00321842">
        <w:rPr>
          <w:rFonts w:ascii="Arial" w:hAnsi="Arial" w:cs="Arial"/>
          <w:b/>
          <w:color w:val="000000"/>
          <w:sz w:val="18"/>
          <w:szCs w:val="18"/>
        </w:rPr>
        <w:t>Please  se</w:t>
      </w:r>
      <w:r w:rsidR="00DE38B4" w:rsidRPr="003A4628">
        <w:rPr>
          <w:rFonts w:ascii="Arial" w:hAnsi="Arial" w:cs="Arial"/>
          <w:b/>
          <w:color w:val="000000"/>
          <w:sz w:val="18"/>
          <w:szCs w:val="18"/>
        </w:rPr>
        <w:t xml:space="preserve">nd to </w:t>
      </w:r>
      <w:hyperlink r:id="rId8" w:history="1">
        <w:r w:rsidR="00DE38B4" w:rsidRPr="003A4628">
          <w:rPr>
            <w:rStyle w:val="Hyperlink"/>
            <w:rFonts w:ascii="Arial" w:hAnsi="Arial" w:cs="Arial"/>
            <w:b/>
            <w:bCs/>
            <w:sz w:val="18"/>
            <w:szCs w:val="18"/>
          </w:rPr>
          <w:t>sewald@arrl.org</w:t>
        </w:r>
      </w:hyperlink>
      <w:r w:rsidR="00321842">
        <w:rPr>
          <w:rFonts w:ascii="Arial" w:hAnsi="Arial" w:cs="Arial"/>
          <w:b/>
          <w:bCs/>
          <w:sz w:val="18"/>
          <w:szCs w:val="18"/>
        </w:rPr>
        <w:t xml:space="preserve"> at ARRL HQ.  Thank</w:t>
      </w:r>
      <w:r w:rsidR="00145BBD">
        <w:rPr>
          <w:rFonts w:ascii="Arial" w:hAnsi="Arial" w:cs="Arial"/>
          <w:b/>
          <w:bCs/>
          <w:sz w:val="18"/>
          <w:szCs w:val="18"/>
        </w:rPr>
        <w:t xml:space="preserve"> </w:t>
      </w:r>
      <w:r w:rsidR="00321842">
        <w:rPr>
          <w:rFonts w:ascii="Arial" w:hAnsi="Arial" w:cs="Arial"/>
          <w:b/>
          <w:bCs/>
          <w:sz w:val="18"/>
          <w:szCs w:val="18"/>
        </w:rPr>
        <w:t>you.</w:t>
      </w:r>
      <w:r w:rsidR="00DE38B4" w:rsidRPr="003A4628">
        <w:rPr>
          <w:rFonts w:ascii="Arial" w:hAnsi="Arial" w:cs="Arial"/>
          <w:b/>
          <w:bCs/>
          <w:sz w:val="18"/>
          <w:szCs w:val="18"/>
        </w:rPr>
        <w:t xml:space="preserve"> </w:t>
      </w:r>
    </w:p>
    <w:p w14:paraId="6C77C3CE" w14:textId="77777777" w:rsidR="0088357C" w:rsidRDefault="0088357C" w:rsidP="003A4628">
      <w:pPr>
        <w:rPr>
          <w:rFonts w:ascii="Arial" w:hAnsi="Arial" w:cs="Arial"/>
          <w:b/>
          <w:bCs/>
          <w:color w:val="000000"/>
          <w:sz w:val="20"/>
          <w:szCs w:val="20"/>
        </w:rPr>
      </w:pPr>
      <w:r>
        <w:rPr>
          <w:rFonts w:ascii="Arial" w:hAnsi="Arial" w:cs="Arial"/>
          <w:b/>
          <w:bCs/>
          <w:color w:val="000000"/>
          <w:sz w:val="20"/>
          <w:szCs w:val="20"/>
        </w:rPr>
        <w:br w:type="column"/>
      </w:r>
      <w:r w:rsidR="003A4628">
        <w:rPr>
          <w:b/>
          <w:bCs/>
          <w:noProof/>
          <w:color w:val="000000"/>
          <w:sz w:val="20"/>
          <w:szCs w:val="20"/>
        </w:rPr>
        <w:drawing>
          <wp:inline distT="0" distB="0" distL="0" distR="0" wp14:anchorId="323F4045" wp14:editId="3F915808">
            <wp:extent cx="466725" cy="962025"/>
            <wp:effectExtent l="19050" t="0" r="9525" b="0"/>
            <wp:docPr id="1" name="Picture 1" descr="ar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l"/>
                    <pic:cNvPicPr>
                      <a:picLocks noChangeAspect="1" noChangeArrowheads="1"/>
                    </pic:cNvPicPr>
                  </pic:nvPicPr>
                  <pic:blipFill>
                    <a:blip r:embed="rId9" cstate="print"/>
                    <a:srcRect/>
                    <a:stretch>
                      <a:fillRect/>
                    </a:stretch>
                  </pic:blipFill>
                  <pic:spPr bwMode="auto">
                    <a:xfrm>
                      <a:off x="0" y="0"/>
                      <a:ext cx="466725" cy="962025"/>
                    </a:xfrm>
                    <a:prstGeom prst="rect">
                      <a:avLst/>
                    </a:prstGeom>
                    <a:noFill/>
                    <a:ln w="9525">
                      <a:noFill/>
                      <a:miter lim="800000"/>
                      <a:headEnd/>
                      <a:tailEnd/>
                    </a:ln>
                  </pic:spPr>
                </pic:pic>
              </a:graphicData>
            </a:graphic>
          </wp:inline>
        </w:drawing>
      </w:r>
    </w:p>
    <w:p w14:paraId="499FA182" w14:textId="77777777" w:rsidR="0088357C" w:rsidRDefault="0088357C">
      <w:pPr>
        <w:rPr>
          <w:rFonts w:ascii="Arial" w:hAnsi="Arial" w:cs="Arial"/>
          <w:b/>
          <w:bCs/>
          <w:color w:val="000000"/>
          <w:sz w:val="20"/>
          <w:szCs w:val="20"/>
        </w:rPr>
        <w:sectPr w:rsidR="0088357C" w:rsidSect="00F1091A">
          <w:type w:val="continuous"/>
          <w:pgSz w:w="12240" w:h="15840"/>
          <w:pgMar w:top="1440" w:right="1440" w:bottom="1440" w:left="1440" w:header="720" w:footer="720" w:gutter="0"/>
          <w:paperSrc w:first="15" w:other="15"/>
          <w:cols w:num="2" w:space="144" w:equalWidth="0">
            <w:col w:w="7560" w:space="144"/>
            <w:col w:w="1656"/>
          </w:cols>
          <w:noEndnote/>
        </w:sectPr>
      </w:pPr>
    </w:p>
    <w:p w14:paraId="0C03D2D2" w14:textId="77777777" w:rsidR="0088357C" w:rsidRDefault="0088357C">
      <w:pPr>
        <w:rPr>
          <w:rFonts w:ascii="Arial" w:hAnsi="Arial" w:cs="Arial"/>
          <w:b/>
          <w:bCs/>
          <w:color w:val="000000"/>
          <w:sz w:val="20"/>
          <w:szCs w:val="20"/>
        </w:rPr>
      </w:pPr>
    </w:p>
    <w:tbl>
      <w:tblPr>
        <w:tblW w:w="0" w:type="auto"/>
        <w:tblLayout w:type="fixed"/>
        <w:tblLook w:val="0000" w:firstRow="0" w:lastRow="0" w:firstColumn="0" w:lastColumn="0" w:noHBand="0" w:noVBand="0"/>
      </w:tblPr>
      <w:tblGrid>
        <w:gridCol w:w="108"/>
        <w:gridCol w:w="372"/>
        <w:gridCol w:w="2040"/>
        <w:gridCol w:w="3888"/>
        <w:gridCol w:w="720"/>
        <w:gridCol w:w="720"/>
        <w:gridCol w:w="972"/>
        <w:gridCol w:w="108"/>
      </w:tblGrid>
      <w:tr w:rsidR="0088357C" w14:paraId="1DE00F6B" w14:textId="77777777" w:rsidTr="00DB290C">
        <w:trPr>
          <w:gridAfter w:val="1"/>
          <w:wAfter w:w="108" w:type="dxa"/>
        </w:trPr>
        <w:tc>
          <w:tcPr>
            <w:tcW w:w="2520" w:type="dxa"/>
            <w:gridSpan w:val="3"/>
            <w:tcBorders>
              <w:top w:val="nil"/>
              <w:left w:val="nil"/>
              <w:bottom w:val="nil"/>
              <w:right w:val="nil"/>
            </w:tcBorders>
          </w:tcPr>
          <w:p w14:paraId="09BB668F" w14:textId="77777777" w:rsidR="0088357C" w:rsidRDefault="0088357C">
            <w:pPr>
              <w:rPr>
                <w:rFonts w:ascii="Arial" w:hAnsi="Arial" w:cs="Arial"/>
                <w:b/>
                <w:bCs/>
                <w:color w:val="000000"/>
                <w:sz w:val="20"/>
                <w:szCs w:val="20"/>
              </w:rPr>
            </w:pPr>
            <w:r>
              <w:rPr>
                <w:rFonts w:ascii="Arial" w:hAnsi="Arial" w:cs="Arial"/>
                <w:b/>
                <w:bCs/>
                <w:color w:val="000000"/>
                <w:sz w:val="20"/>
                <w:szCs w:val="20"/>
              </w:rPr>
              <w:t>ARRL Section:</w:t>
            </w:r>
          </w:p>
        </w:tc>
        <w:tc>
          <w:tcPr>
            <w:tcW w:w="6300" w:type="dxa"/>
            <w:gridSpan w:val="4"/>
            <w:tcBorders>
              <w:top w:val="nil"/>
              <w:left w:val="nil"/>
              <w:bottom w:val="nil"/>
              <w:right w:val="nil"/>
            </w:tcBorders>
          </w:tcPr>
          <w:p w14:paraId="755A2C20" w14:textId="77777777" w:rsidR="0088357C" w:rsidRDefault="0088357C">
            <w:pPr>
              <w:rPr>
                <w:rFonts w:ascii="Arial" w:hAnsi="Arial" w:cs="Arial"/>
                <w:color w:val="000000"/>
                <w:sz w:val="20"/>
                <w:szCs w:val="20"/>
              </w:rPr>
            </w:pPr>
          </w:p>
          <w:p w14:paraId="1F5BBFF6" w14:textId="77777777" w:rsidR="00D602EA" w:rsidRDefault="00D602EA">
            <w:pPr>
              <w:rPr>
                <w:rFonts w:ascii="Arial" w:hAnsi="Arial" w:cs="Arial"/>
                <w:color w:val="000000"/>
                <w:sz w:val="20"/>
                <w:szCs w:val="20"/>
              </w:rPr>
            </w:pPr>
          </w:p>
        </w:tc>
      </w:tr>
      <w:tr w:rsidR="0088357C" w14:paraId="4D7BE1D5" w14:textId="77777777" w:rsidTr="00DB290C">
        <w:trPr>
          <w:gridAfter w:val="1"/>
          <w:wAfter w:w="108" w:type="dxa"/>
        </w:trPr>
        <w:tc>
          <w:tcPr>
            <w:tcW w:w="2520" w:type="dxa"/>
            <w:gridSpan w:val="3"/>
            <w:tcBorders>
              <w:top w:val="nil"/>
              <w:left w:val="nil"/>
              <w:bottom w:val="nil"/>
              <w:right w:val="nil"/>
            </w:tcBorders>
          </w:tcPr>
          <w:p w14:paraId="37BC478D" w14:textId="77777777" w:rsidR="0088357C" w:rsidRDefault="0088357C">
            <w:pPr>
              <w:rPr>
                <w:rFonts w:ascii="Arial" w:hAnsi="Arial" w:cs="Arial"/>
                <w:b/>
                <w:bCs/>
                <w:color w:val="000000"/>
                <w:sz w:val="20"/>
                <w:szCs w:val="20"/>
              </w:rPr>
            </w:pPr>
            <w:r>
              <w:rPr>
                <w:rFonts w:ascii="Arial" w:hAnsi="Arial" w:cs="Arial"/>
                <w:b/>
                <w:bCs/>
                <w:color w:val="000000"/>
                <w:sz w:val="20"/>
                <w:szCs w:val="20"/>
              </w:rPr>
              <w:t>Area of Jurisdiction:</w:t>
            </w:r>
          </w:p>
        </w:tc>
        <w:tc>
          <w:tcPr>
            <w:tcW w:w="6300" w:type="dxa"/>
            <w:gridSpan w:val="4"/>
            <w:tcBorders>
              <w:top w:val="nil"/>
              <w:left w:val="nil"/>
              <w:bottom w:val="nil"/>
              <w:right w:val="nil"/>
            </w:tcBorders>
          </w:tcPr>
          <w:p w14:paraId="4D11B13B" w14:textId="77777777" w:rsidR="0088357C" w:rsidRDefault="0088357C">
            <w:pPr>
              <w:rPr>
                <w:rFonts w:ascii="Arial" w:hAnsi="Arial" w:cs="Arial"/>
                <w:color w:val="000000"/>
                <w:sz w:val="20"/>
                <w:szCs w:val="20"/>
              </w:rPr>
            </w:pPr>
          </w:p>
          <w:p w14:paraId="3AC90970" w14:textId="77777777" w:rsidR="00D602EA" w:rsidRDefault="00D602EA">
            <w:pPr>
              <w:rPr>
                <w:rFonts w:ascii="Arial" w:hAnsi="Arial" w:cs="Arial"/>
                <w:color w:val="000000"/>
                <w:sz w:val="20"/>
                <w:szCs w:val="20"/>
              </w:rPr>
            </w:pPr>
          </w:p>
        </w:tc>
      </w:tr>
      <w:tr w:rsidR="0088357C" w14:paraId="2143B4DF" w14:textId="77777777" w:rsidTr="00DB290C">
        <w:trPr>
          <w:gridAfter w:val="1"/>
          <w:wAfter w:w="108" w:type="dxa"/>
        </w:trPr>
        <w:tc>
          <w:tcPr>
            <w:tcW w:w="2520" w:type="dxa"/>
            <w:gridSpan w:val="3"/>
            <w:tcBorders>
              <w:top w:val="nil"/>
              <w:left w:val="nil"/>
              <w:bottom w:val="nil"/>
              <w:right w:val="nil"/>
            </w:tcBorders>
          </w:tcPr>
          <w:p w14:paraId="2493818C" w14:textId="77777777" w:rsidR="0088357C" w:rsidRDefault="0088357C">
            <w:pPr>
              <w:rPr>
                <w:rFonts w:ascii="Arial" w:hAnsi="Arial" w:cs="Arial"/>
                <w:b/>
                <w:bCs/>
                <w:color w:val="000000"/>
                <w:sz w:val="20"/>
                <w:szCs w:val="20"/>
              </w:rPr>
            </w:pPr>
            <w:r>
              <w:rPr>
                <w:rFonts w:ascii="Arial" w:hAnsi="Arial" w:cs="Arial"/>
                <w:b/>
                <w:bCs/>
                <w:color w:val="000000"/>
                <w:sz w:val="20"/>
                <w:szCs w:val="20"/>
              </w:rPr>
              <w:t>DEC’s or EC’s Call sign:</w:t>
            </w:r>
          </w:p>
        </w:tc>
        <w:tc>
          <w:tcPr>
            <w:tcW w:w="6300" w:type="dxa"/>
            <w:gridSpan w:val="4"/>
            <w:tcBorders>
              <w:top w:val="nil"/>
              <w:left w:val="nil"/>
              <w:bottom w:val="nil"/>
              <w:right w:val="nil"/>
            </w:tcBorders>
          </w:tcPr>
          <w:p w14:paraId="49DD912E" w14:textId="77777777" w:rsidR="0088357C" w:rsidRDefault="0088357C">
            <w:pPr>
              <w:rPr>
                <w:rFonts w:ascii="Arial" w:hAnsi="Arial" w:cs="Arial"/>
                <w:color w:val="000000"/>
                <w:sz w:val="20"/>
                <w:szCs w:val="20"/>
              </w:rPr>
            </w:pPr>
          </w:p>
          <w:p w14:paraId="541769D3" w14:textId="77777777" w:rsidR="00D602EA" w:rsidRDefault="00D602EA">
            <w:pPr>
              <w:rPr>
                <w:rFonts w:ascii="Arial" w:hAnsi="Arial" w:cs="Arial"/>
                <w:color w:val="000000"/>
                <w:sz w:val="20"/>
                <w:szCs w:val="20"/>
              </w:rPr>
            </w:pPr>
          </w:p>
        </w:tc>
      </w:tr>
      <w:tr w:rsidR="0088357C" w14:paraId="4FAC0FB1" w14:textId="77777777" w:rsidTr="00DB290C">
        <w:trPr>
          <w:gridAfter w:val="1"/>
          <w:wAfter w:w="108" w:type="dxa"/>
        </w:trPr>
        <w:tc>
          <w:tcPr>
            <w:tcW w:w="2520" w:type="dxa"/>
            <w:gridSpan w:val="3"/>
            <w:tcBorders>
              <w:top w:val="nil"/>
              <w:left w:val="nil"/>
              <w:bottom w:val="nil"/>
              <w:right w:val="nil"/>
            </w:tcBorders>
          </w:tcPr>
          <w:p w14:paraId="3D7E9419" w14:textId="77777777" w:rsidR="0088357C" w:rsidRDefault="0088357C">
            <w:pPr>
              <w:rPr>
                <w:rFonts w:ascii="Arial" w:hAnsi="Arial" w:cs="Arial"/>
                <w:b/>
                <w:bCs/>
                <w:color w:val="000000"/>
                <w:sz w:val="20"/>
                <w:szCs w:val="20"/>
              </w:rPr>
            </w:pPr>
            <w:r>
              <w:rPr>
                <w:rFonts w:ascii="Arial" w:hAnsi="Arial" w:cs="Arial"/>
                <w:b/>
                <w:bCs/>
                <w:color w:val="000000"/>
                <w:sz w:val="20"/>
                <w:szCs w:val="20"/>
              </w:rPr>
              <w:t>E-mail address:</w:t>
            </w:r>
          </w:p>
        </w:tc>
        <w:tc>
          <w:tcPr>
            <w:tcW w:w="6300" w:type="dxa"/>
            <w:gridSpan w:val="4"/>
            <w:tcBorders>
              <w:top w:val="nil"/>
              <w:left w:val="nil"/>
              <w:bottom w:val="nil"/>
              <w:right w:val="nil"/>
            </w:tcBorders>
          </w:tcPr>
          <w:p w14:paraId="3C0448B1" w14:textId="77777777" w:rsidR="0088357C" w:rsidRDefault="0088357C">
            <w:pPr>
              <w:rPr>
                <w:rFonts w:ascii="Arial" w:hAnsi="Arial" w:cs="Arial"/>
                <w:color w:val="000000"/>
                <w:sz w:val="20"/>
                <w:szCs w:val="20"/>
              </w:rPr>
            </w:pPr>
          </w:p>
          <w:p w14:paraId="0B657E54" w14:textId="77777777" w:rsidR="00D602EA" w:rsidRDefault="00D602EA">
            <w:pPr>
              <w:rPr>
                <w:rFonts w:ascii="Arial" w:hAnsi="Arial" w:cs="Arial"/>
                <w:color w:val="000000"/>
                <w:sz w:val="20"/>
                <w:szCs w:val="20"/>
              </w:rPr>
            </w:pPr>
          </w:p>
        </w:tc>
      </w:tr>
      <w:tr w:rsidR="0088357C" w14:paraId="1A793197" w14:textId="77777777" w:rsidTr="00DB290C">
        <w:trPr>
          <w:gridAfter w:val="1"/>
          <w:wAfter w:w="108" w:type="dxa"/>
        </w:trPr>
        <w:tc>
          <w:tcPr>
            <w:tcW w:w="2520" w:type="dxa"/>
            <w:gridSpan w:val="3"/>
            <w:tcBorders>
              <w:top w:val="nil"/>
              <w:left w:val="nil"/>
              <w:bottom w:val="nil"/>
              <w:right w:val="nil"/>
            </w:tcBorders>
          </w:tcPr>
          <w:p w14:paraId="16E2D577" w14:textId="77777777" w:rsidR="0088357C" w:rsidRDefault="0088357C">
            <w:pPr>
              <w:rPr>
                <w:rFonts w:ascii="Arial" w:hAnsi="Arial" w:cs="Arial"/>
                <w:b/>
                <w:bCs/>
                <w:color w:val="000000"/>
                <w:sz w:val="20"/>
                <w:szCs w:val="20"/>
              </w:rPr>
            </w:pPr>
            <w:r>
              <w:rPr>
                <w:rFonts w:ascii="Arial" w:hAnsi="Arial" w:cs="Arial"/>
                <w:b/>
                <w:bCs/>
                <w:color w:val="000000"/>
                <w:sz w:val="20"/>
                <w:szCs w:val="20"/>
              </w:rPr>
              <w:t>Date of local SET:</w:t>
            </w:r>
          </w:p>
        </w:tc>
        <w:tc>
          <w:tcPr>
            <w:tcW w:w="6300" w:type="dxa"/>
            <w:gridSpan w:val="4"/>
            <w:tcBorders>
              <w:top w:val="nil"/>
              <w:left w:val="nil"/>
              <w:bottom w:val="nil"/>
              <w:right w:val="nil"/>
            </w:tcBorders>
          </w:tcPr>
          <w:p w14:paraId="1723F9BE" w14:textId="77777777" w:rsidR="00D602EA" w:rsidRDefault="00D602EA">
            <w:pPr>
              <w:rPr>
                <w:rFonts w:ascii="Arial" w:hAnsi="Arial" w:cs="Arial"/>
                <w:color w:val="000000"/>
                <w:sz w:val="20"/>
                <w:szCs w:val="20"/>
              </w:rPr>
            </w:pPr>
          </w:p>
          <w:p w14:paraId="5A30BAC0" w14:textId="77777777" w:rsidR="00DB290C" w:rsidRDefault="00DB290C">
            <w:pPr>
              <w:rPr>
                <w:rFonts w:ascii="Arial" w:hAnsi="Arial" w:cs="Arial"/>
                <w:color w:val="000000"/>
                <w:sz w:val="20"/>
                <w:szCs w:val="20"/>
              </w:rPr>
            </w:pPr>
          </w:p>
        </w:tc>
      </w:tr>
      <w:tr w:rsidR="0088357C" w14:paraId="51696FDD"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shd w:val="clear" w:color="auto" w:fill="C0C0C0"/>
          </w:tcPr>
          <w:p w14:paraId="36703F87" w14:textId="77777777" w:rsidR="0088357C" w:rsidRDefault="0088357C">
            <w:pPr>
              <w:rPr>
                <w:rFonts w:ascii="Arial" w:hAnsi="Arial" w:cs="Arial"/>
                <w:color w:val="000000"/>
                <w:sz w:val="20"/>
                <w:szCs w:val="20"/>
              </w:rPr>
            </w:pPr>
          </w:p>
        </w:tc>
        <w:tc>
          <w:tcPr>
            <w:tcW w:w="5928" w:type="dxa"/>
            <w:gridSpan w:val="2"/>
            <w:tcBorders>
              <w:top w:val="single" w:sz="4" w:space="0" w:color="auto"/>
              <w:left w:val="single" w:sz="4" w:space="0" w:color="auto"/>
              <w:bottom w:val="single" w:sz="4" w:space="0" w:color="auto"/>
              <w:right w:val="single" w:sz="4" w:space="0" w:color="auto"/>
            </w:tcBorders>
            <w:shd w:val="clear" w:color="auto" w:fill="C0C0C0"/>
          </w:tcPr>
          <w:p w14:paraId="0B41F770" w14:textId="77777777" w:rsidR="0088357C" w:rsidRDefault="0088357C">
            <w:pPr>
              <w:rPr>
                <w:rFonts w:ascii="Arial" w:hAnsi="Arial" w:cs="Arial"/>
                <w:b/>
                <w:bCs/>
                <w:color w:val="000000"/>
                <w:sz w:val="20"/>
                <w:szCs w:val="20"/>
              </w:rPr>
            </w:pPr>
            <w:r>
              <w:rPr>
                <w:rFonts w:ascii="Arial" w:hAnsi="Arial" w:cs="Arial"/>
                <w:b/>
                <w:bCs/>
                <w:color w:val="000000"/>
                <w:sz w:val="20"/>
                <w:szCs w:val="20"/>
              </w:rPr>
              <w:t>Computation of score:</w:t>
            </w:r>
          </w:p>
        </w:tc>
        <w:tc>
          <w:tcPr>
            <w:tcW w:w="720" w:type="dxa"/>
            <w:tcBorders>
              <w:top w:val="single" w:sz="4" w:space="0" w:color="auto"/>
              <w:left w:val="single" w:sz="4" w:space="0" w:color="auto"/>
              <w:bottom w:val="single" w:sz="4" w:space="0" w:color="auto"/>
              <w:right w:val="single" w:sz="4" w:space="0" w:color="auto"/>
            </w:tcBorders>
            <w:shd w:val="clear" w:color="auto" w:fill="C0C0C0"/>
          </w:tcPr>
          <w:p w14:paraId="7CBE2B8C"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0C0C0"/>
          </w:tcPr>
          <w:p w14:paraId="26998BFA" w14:textId="77777777" w:rsidR="0088357C" w:rsidRDefault="0088357C">
            <w:pPr>
              <w:jc w:val="center"/>
              <w:rPr>
                <w:rFonts w:ascii="Arial" w:hAnsi="Arial" w:cs="Arial"/>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0C0C0"/>
          </w:tcPr>
          <w:p w14:paraId="6B9BC1DF" w14:textId="77777777" w:rsidR="0088357C" w:rsidRDefault="0088357C">
            <w:pPr>
              <w:jc w:val="center"/>
              <w:rPr>
                <w:rFonts w:ascii="Arial" w:hAnsi="Arial" w:cs="Arial"/>
                <w:b/>
                <w:bCs/>
                <w:color w:val="000000"/>
                <w:sz w:val="20"/>
                <w:szCs w:val="20"/>
              </w:rPr>
            </w:pPr>
            <w:r>
              <w:rPr>
                <w:rFonts w:ascii="Arial" w:hAnsi="Arial" w:cs="Arial"/>
                <w:b/>
                <w:bCs/>
                <w:color w:val="000000"/>
                <w:sz w:val="20"/>
                <w:szCs w:val="20"/>
              </w:rPr>
              <w:t>Points</w:t>
            </w:r>
          </w:p>
        </w:tc>
      </w:tr>
      <w:tr w:rsidR="0088357C" w14:paraId="46EFBE54"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48"/>
        </w:trPr>
        <w:tc>
          <w:tcPr>
            <w:tcW w:w="372" w:type="dxa"/>
            <w:tcBorders>
              <w:top w:val="single" w:sz="4" w:space="0" w:color="auto"/>
              <w:left w:val="single" w:sz="4" w:space="0" w:color="auto"/>
              <w:bottom w:val="single" w:sz="4" w:space="0" w:color="auto"/>
              <w:right w:val="single" w:sz="4" w:space="0" w:color="auto"/>
            </w:tcBorders>
          </w:tcPr>
          <w:p w14:paraId="54F541D5" w14:textId="77777777" w:rsidR="0088357C" w:rsidRDefault="0088357C">
            <w:pPr>
              <w:rPr>
                <w:rFonts w:ascii="Arial" w:hAnsi="Arial" w:cs="Arial"/>
                <w:color w:val="000000"/>
                <w:sz w:val="20"/>
                <w:szCs w:val="20"/>
              </w:rPr>
            </w:pPr>
            <w:r>
              <w:rPr>
                <w:rFonts w:ascii="Arial" w:hAnsi="Arial" w:cs="Arial"/>
                <w:color w:val="000000"/>
                <w:sz w:val="20"/>
                <w:szCs w:val="20"/>
              </w:rPr>
              <w:t>A</w:t>
            </w:r>
          </w:p>
        </w:tc>
        <w:tc>
          <w:tcPr>
            <w:tcW w:w="5928" w:type="dxa"/>
            <w:gridSpan w:val="2"/>
            <w:tcBorders>
              <w:top w:val="single" w:sz="4" w:space="0" w:color="auto"/>
              <w:left w:val="single" w:sz="4" w:space="0" w:color="auto"/>
              <w:bottom w:val="single" w:sz="4" w:space="0" w:color="auto"/>
              <w:right w:val="single" w:sz="4" w:space="0" w:color="auto"/>
            </w:tcBorders>
          </w:tcPr>
          <w:p w14:paraId="5FEB6C55" w14:textId="77777777" w:rsidR="0088357C" w:rsidRDefault="0088357C">
            <w:pPr>
              <w:rPr>
                <w:rFonts w:ascii="Arial" w:hAnsi="Arial" w:cs="Arial"/>
                <w:color w:val="000000"/>
                <w:sz w:val="20"/>
                <w:szCs w:val="20"/>
              </w:rPr>
            </w:pPr>
            <w:r>
              <w:rPr>
                <w:rFonts w:ascii="Arial" w:hAnsi="Arial" w:cs="Arial"/>
                <w:color w:val="000000"/>
                <w:sz w:val="20"/>
                <w:szCs w:val="20"/>
              </w:rPr>
              <w:t>Number of amateurs who participated in the test</w:t>
            </w:r>
          </w:p>
        </w:tc>
        <w:tc>
          <w:tcPr>
            <w:tcW w:w="720" w:type="dxa"/>
            <w:tcBorders>
              <w:top w:val="single" w:sz="4" w:space="0" w:color="auto"/>
              <w:left w:val="single" w:sz="4" w:space="0" w:color="auto"/>
              <w:bottom w:val="single" w:sz="4" w:space="0" w:color="auto"/>
              <w:right w:val="single" w:sz="4" w:space="0" w:color="auto"/>
            </w:tcBorders>
          </w:tcPr>
          <w:p w14:paraId="65A7DE8E"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7411DA14" w14:textId="77777777" w:rsidR="0088357C" w:rsidRDefault="0088357C">
            <w:pPr>
              <w:jc w:val="center"/>
              <w:rPr>
                <w:rFonts w:ascii="Arial" w:hAnsi="Arial" w:cs="Arial"/>
                <w:b/>
                <w:bCs/>
                <w:color w:val="000000"/>
                <w:sz w:val="20"/>
                <w:szCs w:val="20"/>
              </w:rPr>
            </w:pPr>
            <w:r>
              <w:rPr>
                <w:rFonts w:ascii="Arial" w:hAnsi="Arial" w:cs="Arial"/>
                <w:b/>
                <w:bCs/>
                <w:color w:val="000000"/>
                <w:sz w:val="20"/>
                <w:szCs w:val="20"/>
              </w:rPr>
              <w:t>X 2</w:t>
            </w:r>
          </w:p>
        </w:tc>
        <w:tc>
          <w:tcPr>
            <w:tcW w:w="1080" w:type="dxa"/>
            <w:gridSpan w:val="2"/>
            <w:tcBorders>
              <w:top w:val="single" w:sz="4" w:space="0" w:color="auto"/>
              <w:left w:val="single" w:sz="4" w:space="0" w:color="auto"/>
              <w:bottom w:val="single" w:sz="4" w:space="0" w:color="auto"/>
              <w:right w:val="single" w:sz="4" w:space="0" w:color="auto"/>
            </w:tcBorders>
          </w:tcPr>
          <w:p w14:paraId="6BE83211" w14:textId="77777777" w:rsidR="0088357C" w:rsidRDefault="0088357C">
            <w:pPr>
              <w:jc w:val="center"/>
              <w:rPr>
                <w:rFonts w:ascii="Arial" w:hAnsi="Arial" w:cs="Arial"/>
                <w:color w:val="000000"/>
                <w:sz w:val="20"/>
                <w:szCs w:val="20"/>
              </w:rPr>
            </w:pPr>
          </w:p>
          <w:p w14:paraId="45D5994E" w14:textId="77777777" w:rsidR="00D602EA" w:rsidRDefault="00D602EA">
            <w:pPr>
              <w:jc w:val="center"/>
              <w:rPr>
                <w:rFonts w:ascii="Arial" w:hAnsi="Arial" w:cs="Arial"/>
                <w:color w:val="000000"/>
                <w:sz w:val="20"/>
                <w:szCs w:val="20"/>
              </w:rPr>
            </w:pPr>
          </w:p>
          <w:p w14:paraId="2E672B2A" w14:textId="77777777" w:rsidR="00D602EA" w:rsidRDefault="00D602EA">
            <w:pPr>
              <w:jc w:val="center"/>
              <w:rPr>
                <w:rFonts w:ascii="Arial" w:hAnsi="Arial" w:cs="Arial"/>
                <w:color w:val="000000"/>
                <w:sz w:val="20"/>
                <w:szCs w:val="20"/>
              </w:rPr>
            </w:pPr>
          </w:p>
        </w:tc>
      </w:tr>
      <w:tr w:rsidR="0088357C" w14:paraId="22EAD753"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76656EB5" w14:textId="77777777" w:rsidR="0088357C" w:rsidRDefault="0088357C">
            <w:pPr>
              <w:rPr>
                <w:rFonts w:ascii="Arial" w:hAnsi="Arial" w:cs="Arial"/>
                <w:color w:val="000000"/>
                <w:sz w:val="20"/>
                <w:szCs w:val="20"/>
              </w:rPr>
            </w:pPr>
            <w:r>
              <w:rPr>
                <w:rFonts w:ascii="Arial" w:hAnsi="Arial" w:cs="Arial"/>
                <w:color w:val="000000"/>
                <w:sz w:val="20"/>
                <w:szCs w:val="20"/>
              </w:rPr>
              <w:t>B</w:t>
            </w:r>
          </w:p>
        </w:tc>
        <w:tc>
          <w:tcPr>
            <w:tcW w:w="5928" w:type="dxa"/>
            <w:gridSpan w:val="2"/>
            <w:tcBorders>
              <w:top w:val="single" w:sz="4" w:space="0" w:color="auto"/>
              <w:left w:val="single" w:sz="4" w:space="0" w:color="auto"/>
              <w:bottom w:val="single" w:sz="4" w:space="0" w:color="auto"/>
              <w:right w:val="single" w:sz="4" w:space="0" w:color="auto"/>
            </w:tcBorders>
          </w:tcPr>
          <w:p w14:paraId="2C551FEC" w14:textId="1E43B34D" w:rsidR="0088357C" w:rsidRDefault="0088357C" w:rsidP="00092E3F">
            <w:pPr>
              <w:rPr>
                <w:rFonts w:ascii="Arial" w:hAnsi="Arial" w:cs="Arial"/>
                <w:color w:val="000000"/>
                <w:sz w:val="20"/>
                <w:szCs w:val="20"/>
              </w:rPr>
            </w:pPr>
            <w:r>
              <w:rPr>
                <w:rFonts w:ascii="Arial" w:hAnsi="Arial" w:cs="Arial"/>
                <w:color w:val="000000"/>
                <w:sz w:val="20"/>
                <w:szCs w:val="20"/>
              </w:rPr>
              <w:t>Number of new amateurs (licensed since 20</w:t>
            </w:r>
            <w:r w:rsidR="008B6B70">
              <w:rPr>
                <w:rFonts w:ascii="Arial" w:hAnsi="Arial" w:cs="Arial"/>
                <w:color w:val="000000"/>
                <w:sz w:val="20"/>
                <w:szCs w:val="20"/>
              </w:rPr>
              <w:t>1</w:t>
            </w:r>
            <w:r w:rsidR="0051230F">
              <w:rPr>
                <w:rFonts w:ascii="Arial" w:hAnsi="Arial" w:cs="Arial"/>
                <w:color w:val="000000"/>
                <w:sz w:val="20"/>
                <w:szCs w:val="20"/>
              </w:rPr>
              <w:t>6</w:t>
            </w:r>
            <w:r>
              <w:rPr>
                <w:rFonts w:ascii="Arial" w:hAnsi="Arial" w:cs="Arial"/>
                <w:color w:val="000000"/>
                <w:sz w:val="20"/>
                <w:szCs w:val="20"/>
              </w:rPr>
              <w:t>) participating</w:t>
            </w:r>
          </w:p>
        </w:tc>
        <w:tc>
          <w:tcPr>
            <w:tcW w:w="720" w:type="dxa"/>
            <w:tcBorders>
              <w:top w:val="single" w:sz="4" w:space="0" w:color="auto"/>
              <w:left w:val="single" w:sz="4" w:space="0" w:color="auto"/>
              <w:bottom w:val="single" w:sz="4" w:space="0" w:color="auto"/>
              <w:right w:val="single" w:sz="4" w:space="0" w:color="auto"/>
            </w:tcBorders>
          </w:tcPr>
          <w:p w14:paraId="58B67879"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B38AEB1" w14:textId="77777777" w:rsidR="0088357C" w:rsidRDefault="0088357C">
            <w:pPr>
              <w:jc w:val="center"/>
              <w:rPr>
                <w:rFonts w:ascii="Arial" w:hAnsi="Arial" w:cs="Arial"/>
                <w:b/>
                <w:bCs/>
                <w:color w:val="000000"/>
                <w:sz w:val="20"/>
                <w:szCs w:val="20"/>
              </w:rPr>
            </w:pPr>
            <w:r>
              <w:rPr>
                <w:rFonts w:ascii="Arial" w:hAnsi="Arial" w:cs="Arial"/>
                <w:b/>
                <w:bCs/>
                <w:color w:val="000000"/>
                <w:sz w:val="20"/>
                <w:szCs w:val="20"/>
              </w:rPr>
              <w:t>X 3</w:t>
            </w:r>
          </w:p>
        </w:tc>
        <w:tc>
          <w:tcPr>
            <w:tcW w:w="1080" w:type="dxa"/>
            <w:gridSpan w:val="2"/>
            <w:tcBorders>
              <w:top w:val="single" w:sz="4" w:space="0" w:color="auto"/>
              <w:left w:val="single" w:sz="4" w:space="0" w:color="auto"/>
              <w:bottom w:val="single" w:sz="4" w:space="0" w:color="auto"/>
              <w:right w:val="single" w:sz="4" w:space="0" w:color="auto"/>
            </w:tcBorders>
          </w:tcPr>
          <w:p w14:paraId="7892BC5A" w14:textId="77777777" w:rsidR="0088357C" w:rsidRDefault="0088357C">
            <w:pPr>
              <w:jc w:val="center"/>
              <w:rPr>
                <w:rFonts w:ascii="Arial" w:hAnsi="Arial" w:cs="Arial"/>
                <w:color w:val="000000"/>
                <w:sz w:val="20"/>
                <w:szCs w:val="20"/>
              </w:rPr>
            </w:pPr>
          </w:p>
          <w:p w14:paraId="3050B2DF" w14:textId="77777777" w:rsidR="00D602EA" w:rsidRDefault="00D602EA">
            <w:pPr>
              <w:jc w:val="center"/>
              <w:rPr>
                <w:rFonts w:ascii="Arial" w:hAnsi="Arial" w:cs="Arial"/>
                <w:color w:val="000000"/>
                <w:sz w:val="20"/>
                <w:szCs w:val="20"/>
              </w:rPr>
            </w:pPr>
          </w:p>
        </w:tc>
      </w:tr>
      <w:tr w:rsidR="0088357C" w14:paraId="4EA3CB09"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26535B7A" w14:textId="77777777" w:rsidR="0088357C" w:rsidRDefault="0088357C">
            <w:pPr>
              <w:rPr>
                <w:rFonts w:ascii="Arial" w:hAnsi="Arial" w:cs="Arial"/>
                <w:color w:val="000000"/>
                <w:sz w:val="20"/>
                <w:szCs w:val="20"/>
              </w:rPr>
            </w:pPr>
            <w:r>
              <w:rPr>
                <w:rFonts w:ascii="Arial" w:hAnsi="Arial" w:cs="Arial"/>
                <w:color w:val="000000"/>
                <w:sz w:val="20"/>
                <w:szCs w:val="20"/>
              </w:rPr>
              <w:t>C</w:t>
            </w:r>
          </w:p>
        </w:tc>
        <w:tc>
          <w:tcPr>
            <w:tcW w:w="5928" w:type="dxa"/>
            <w:gridSpan w:val="2"/>
            <w:tcBorders>
              <w:top w:val="single" w:sz="4" w:space="0" w:color="auto"/>
              <w:left w:val="single" w:sz="4" w:space="0" w:color="auto"/>
              <w:bottom w:val="single" w:sz="4" w:space="0" w:color="auto"/>
              <w:right w:val="single" w:sz="4" w:space="0" w:color="auto"/>
            </w:tcBorders>
          </w:tcPr>
          <w:p w14:paraId="66E9265E" w14:textId="77777777" w:rsidR="0088357C" w:rsidRDefault="0088357C">
            <w:pPr>
              <w:rPr>
                <w:rFonts w:ascii="Arial" w:hAnsi="Arial" w:cs="Arial"/>
                <w:color w:val="000000"/>
                <w:sz w:val="20"/>
                <w:szCs w:val="20"/>
              </w:rPr>
            </w:pPr>
            <w:r>
              <w:rPr>
                <w:rFonts w:ascii="Arial" w:hAnsi="Arial" w:cs="Arial"/>
                <w:color w:val="000000"/>
                <w:sz w:val="20"/>
                <w:szCs w:val="20"/>
              </w:rPr>
              <w:t>Number of formal 3rd party written traffic messages originated or delivered during the SET on behalf of served agencies</w:t>
            </w:r>
          </w:p>
        </w:tc>
        <w:tc>
          <w:tcPr>
            <w:tcW w:w="720" w:type="dxa"/>
            <w:tcBorders>
              <w:top w:val="single" w:sz="4" w:space="0" w:color="auto"/>
              <w:left w:val="single" w:sz="4" w:space="0" w:color="auto"/>
              <w:bottom w:val="single" w:sz="4" w:space="0" w:color="auto"/>
              <w:right w:val="single" w:sz="4" w:space="0" w:color="auto"/>
            </w:tcBorders>
          </w:tcPr>
          <w:p w14:paraId="1971D631"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F32DACF" w14:textId="77777777" w:rsidR="0088357C" w:rsidRDefault="0088357C">
            <w:pPr>
              <w:jc w:val="center"/>
              <w:rPr>
                <w:rFonts w:ascii="Arial" w:hAnsi="Arial" w:cs="Arial"/>
                <w:b/>
                <w:bCs/>
                <w:color w:val="000000"/>
                <w:sz w:val="20"/>
                <w:szCs w:val="20"/>
              </w:rPr>
            </w:pPr>
            <w:r>
              <w:rPr>
                <w:rFonts w:ascii="Arial" w:hAnsi="Arial" w:cs="Arial"/>
                <w:b/>
                <w:bCs/>
                <w:color w:val="000000"/>
                <w:sz w:val="20"/>
                <w:szCs w:val="20"/>
              </w:rPr>
              <w:t>X 1</w:t>
            </w:r>
          </w:p>
        </w:tc>
        <w:tc>
          <w:tcPr>
            <w:tcW w:w="1080" w:type="dxa"/>
            <w:gridSpan w:val="2"/>
            <w:tcBorders>
              <w:top w:val="single" w:sz="4" w:space="0" w:color="auto"/>
              <w:left w:val="single" w:sz="4" w:space="0" w:color="auto"/>
              <w:bottom w:val="single" w:sz="4" w:space="0" w:color="auto"/>
              <w:right w:val="single" w:sz="4" w:space="0" w:color="auto"/>
            </w:tcBorders>
          </w:tcPr>
          <w:p w14:paraId="1D011C34" w14:textId="77777777" w:rsidR="0088357C" w:rsidRDefault="0088357C">
            <w:pPr>
              <w:jc w:val="center"/>
              <w:rPr>
                <w:rFonts w:ascii="Arial" w:hAnsi="Arial" w:cs="Arial"/>
                <w:color w:val="000000"/>
                <w:sz w:val="20"/>
                <w:szCs w:val="20"/>
              </w:rPr>
            </w:pPr>
          </w:p>
        </w:tc>
      </w:tr>
      <w:tr w:rsidR="0088357C" w14:paraId="61B49EF8"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7CB0F16E" w14:textId="77777777" w:rsidR="0088357C" w:rsidRDefault="0088357C">
            <w:pPr>
              <w:rPr>
                <w:rFonts w:ascii="Arial" w:hAnsi="Arial" w:cs="Arial"/>
                <w:color w:val="000000"/>
                <w:sz w:val="20"/>
                <w:szCs w:val="20"/>
              </w:rPr>
            </w:pPr>
            <w:r>
              <w:rPr>
                <w:rFonts w:ascii="Arial" w:hAnsi="Arial" w:cs="Arial"/>
                <w:color w:val="000000"/>
                <w:sz w:val="20"/>
                <w:szCs w:val="20"/>
              </w:rPr>
              <w:t>D</w:t>
            </w:r>
          </w:p>
        </w:tc>
        <w:tc>
          <w:tcPr>
            <w:tcW w:w="5928" w:type="dxa"/>
            <w:gridSpan w:val="2"/>
            <w:tcBorders>
              <w:top w:val="single" w:sz="4" w:space="0" w:color="auto"/>
              <w:left w:val="single" w:sz="4" w:space="0" w:color="auto"/>
              <w:bottom w:val="single" w:sz="4" w:space="0" w:color="auto"/>
              <w:right w:val="single" w:sz="4" w:space="0" w:color="auto"/>
            </w:tcBorders>
          </w:tcPr>
          <w:p w14:paraId="2B2B0F02" w14:textId="77777777" w:rsidR="0088357C" w:rsidRDefault="0088357C">
            <w:pPr>
              <w:rPr>
                <w:rFonts w:ascii="Arial" w:hAnsi="Arial" w:cs="Arial"/>
                <w:color w:val="000000"/>
                <w:sz w:val="20"/>
                <w:szCs w:val="20"/>
              </w:rPr>
            </w:pPr>
            <w:r>
              <w:rPr>
                <w:rFonts w:ascii="Arial" w:hAnsi="Arial" w:cs="Arial"/>
                <w:color w:val="000000"/>
                <w:sz w:val="20"/>
                <w:szCs w:val="20"/>
              </w:rPr>
              <w:t xml:space="preserve">Were TACTICAL communications conducted on behalf of served agencies?  (1 hour or more, score 20 points; </w:t>
            </w:r>
            <w:r>
              <w:rPr>
                <w:rFonts w:ascii="Arial" w:hAnsi="Arial" w:cs="Arial"/>
                <w:color w:val="000000"/>
                <w:sz w:val="12"/>
                <w:szCs w:val="12"/>
              </w:rPr>
              <w:t>1</w:t>
            </w:r>
            <w:r>
              <w:rPr>
                <w:rFonts w:ascii="Arial" w:hAnsi="Arial" w:cs="Arial"/>
                <w:color w:val="000000"/>
                <w:sz w:val="20"/>
                <w:szCs w:val="20"/>
              </w:rPr>
              <w:t>/</w:t>
            </w:r>
            <w:r>
              <w:rPr>
                <w:rFonts w:ascii="Arial" w:hAnsi="Arial" w:cs="Arial"/>
                <w:color w:val="000000"/>
                <w:sz w:val="12"/>
                <w:szCs w:val="12"/>
              </w:rPr>
              <w:t xml:space="preserve">2 </w:t>
            </w:r>
            <w:r>
              <w:rPr>
                <w:rFonts w:ascii="Arial" w:hAnsi="Arial" w:cs="Arial"/>
                <w:color w:val="000000"/>
                <w:sz w:val="20"/>
                <w:szCs w:val="20"/>
              </w:rPr>
              <w:t xml:space="preserve">hour to 1 hour, score 10; less than </w:t>
            </w:r>
            <w:r>
              <w:rPr>
                <w:rFonts w:ascii="Arial" w:hAnsi="Arial" w:cs="Arial"/>
                <w:color w:val="000000"/>
                <w:sz w:val="12"/>
                <w:szCs w:val="12"/>
              </w:rPr>
              <w:t>1</w:t>
            </w:r>
            <w:r>
              <w:rPr>
                <w:rFonts w:ascii="Arial" w:hAnsi="Arial" w:cs="Arial"/>
                <w:color w:val="000000"/>
                <w:sz w:val="20"/>
                <w:szCs w:val="20"/>
              </w:rPr>
              <w:t>/</w:t>
            </w:r>
            <w:r>
              <w:rPr>
                <w:rFonts w:ascii="Arial" w:hAnsi="Arial" w:cs="Arial"/>
                <w:color w:val="000000"/>
                <w:sz w:val="12"/>
                <w:szCs w:val="12"/>
              </w:rPr>
              <w:t xml:space="preserve">2 </w:t>
            </w:r>
            <w:r>
              <w:rPr>
                <w:rFonts w:ascii="Arial" w:hAnsi="Arial" w:cs="Arial"/>
                <w:color w:val="000000"/>
                <w:sz w:val="20"/>
                <w:szCs w:val="20"/>
              </w:rPr>
              <w:t>hour, score 5.)</w:t>
            </w:r>
          </w:p>
        </w:tc>
        <w:tc>
          <w:tcPr>
            <w:tcW w:w="720" w:type="dxa"/>
            <w:tcBorders>
              <w:top w:val="single" w:sz="4" w:space="0" w:color="auto"/>
              <w:left w:val="single" w:sz="4" w:space="0" w:color="auto"/>
              <w:bottom w:val="single" w:sz="4" w:space="0" w:color="auto"/>
              <w:right w:val="single" w:sz="4" w:space="0" w:color="auto"/>
            </w:tcBorders>
          </w:tcPr>
          <w:p w14:paraId="2DEB97EB"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22FE431" w14:textId="77777777" w:rsidR="0088357C" w:rsidRDefault="0088357C">
            <w:pPr>
              <w:jc w:val="center"/>
              <w:rPr>
                <w:rFonts w:ascii="Arial" w:hAnsi="Arial" w:cs="Arial"/>
                <w:b/>
                <w:bCs/>
                <w:color w:val="000000"/>
                <w:sz w:val="20"/>
                <w:szCs w:val="20"/>
              </w:rPr>
            </w:pPr>
            <w:r>
              <w:rPr>
                <w:rFonts w:ascii="Arial" w:hAnsi="Arial" w:cs="Arial"/>
                <w:b/>
                <w:bCs/>
                <w:color w:val="000000"/>
                <w:sz w:val="20"/>
                <w:szCs w:val="20"/>
              </w:rPr>
              <w:t>N/A</w:t>
            </w:r>
          </w:p>
        </w:tc>
        <w:tc>
          <w:tcPr>
            <w:tcW w:w="1080" w:type="dxa"/>
            <w:gridSpan w:val="2"/>
            <w:tcBorders>
              <w:top w:val="single" w:sz="4" w:space="0" w:color="auto"/>
              <w:left w:val="single" w:sz="4" w:space="0" w:color="auto"/>
              <w:bottom w:val="single" w:sz="4" w:space="0" w:color="auto"/>
              <w:right w:val="single" w:sz="4" w:space="0" w:color="auto"/>
            </w:tcBorders>
          </w:tcPr>
          <w:p w14:paraId="42521321" w14:textId="77777777" w:rsidR="0088357C" w:rsidRDefault="0088357C">
            <w:pPr>
              <w:jc w:val="center"/>
              <w:rPr>
                <w:rFonts w:ascii="Arial" w:hAnsi="Arial" w:cs="Arial"/>
                <w:color w:val="000000"/>
                <w:sz w:val="20"/>
                <w:szCs w:val="20"/>
              </w:rPr>
            </w:pPr>
          </w:p>
        </w:tc>
      </w:tr>
      <w:tr w:rsidR="0088357C" w14:paraId="4BB8442C"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694382F5" w14:textId="77777777" w:rsidR="0088357C" w:rsidRDefault="0088357C">
            <w:pPr>
              <w:rPr>
                <w:rFonts w:ascii="Arial" w:hAnsi="Arial" w:cs="Arial"/>
                <w:color w:val="000000"/>
                <w:sz w:val="20"/>
                <w:szCs w:val="20"/>
              </w:rPr>
            </w:pPr>
            <w:r>
              <w:rPr>
                <w:rFonts w:ascii="Arial" w:hAnsi="Arial" w:cs="Arial"/>
                <w:color w:val="000000"/>
                <w:sz w:val="20"/>
                <w:szCs w:val="20"/>
              </w:rPr>
              <w:t>E</w:t>
            </w:r>
          </w:p>
        </w:tc>
        <w:tc>
          <w:tcPr>
            <w:tcW w:w="5928" w:type="dxa"/>
            <w:gridSpan w:val="2"/>
            <w:tcBorders>
              <w:top w:val="single" w:sz="4" w:space="0" w:color="auto"/>
              <w:left w:val="single" w:sz="4" w:space="0" w:color="auto"/>
              <w:bottom w:val="single" w:sz="4" w:space="0" w:color="auto"/>
              <w:right w:val="single" w:sz="4" w:space="0" w:color="auto"/>
            </w:tcBorders>
          </w:tcPr>
          <w:p w14:paraId="5E03DC4D" w14:textId="77777777" w:rsidR="0088357C" w:rsidRDefault="0088357C">
            <w:pPr>
              <w:rPr>
                <w:rFonts w:ascii="Arial" w:hAnsi="Arial" w:cs="Arial"/>
                <w:color w:val="000000"/>
                <w:sz w:val="20"/>
                <w:szCs w:val="20"/>
              </w:rPr>
            </w:pPr>
            <w:r>
              <w:rPr>
                <w:rFonts w:ascii="Arial" w:hAnsi="Arial" w:cs="Arial"/>
                <w:color w:val="000000"/>
                <w:sz w:val="20"/>
                <w:szCs w:val="20"/>
              </w:rPr>
              <w:t>Number of stations on emergency power during the test</w:t>
            </w:r>
          </w:p>
        </w:tc>
        <w:tc>
          <w:tcPr>
            <w:tcW w:w="720" w:type="dxa"/>
            <w:tcBorders>
              <w:top w:val="single" w:sz="4" w:space="0" w:color="auto"/>
              <w:left w:val="single" w:sz="4" w:space="0" w:color="auto"/>
              <w:bottom w:val="single" w:sz="4" w:space="0" w:color="auto"/>
              <w:right w:val="single" w:sz="4" w:space="0" w:color="auto"/>
            </w:tcBorders>
          </w:tcPr>
          <w:p w14:paraId="55275402"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0CEA8FE" w14:textId="77777777" w:rsidR="0088357C" w:rsidRDefault="0088357C">
            <w:pPr>
              <w:jc w:val="center"/>
              <w:rPr>
                <w:rFonts w:ascii="Arial" w:hAnsi="Arial" w:cs="Arial"/>
                <w:b/>
                <w:bCs/>
                <w:color w:val="000000"/>
                <w:sz w:val="20"/>
                <w:szCs w:val="20"/>
              </w:rPr>
            </w:pPr>
            <w:r>
              <w:rPr>
                <w:rFonts w:ascii="Arial" w:hAnsi="Arial" w:cs="Arial"/>
                <w:b/>
                <w:bCs/>
                <w:color w:val="000000"/>
                <w:sz w:val="20"/>
                <w:szCs w:val="20"/>
              </w:rPr>
              <w:t>X 2</w:t>
            </w:r>
          </w:p>
        </w:tc>
        <w:tc>
          <w:tcPr>
            <w:tcW w:w="1080" w:type="dxa"/>
            <w:gridSpan w:val="2"/>
            <w:tcBorders>
              <w:top w:val="single" w:sz="4" w:space="0" w:color="auto"/>
              <w:left w:val="single" w:sz="4" w:space="0" w:color="auto"/>
              <w:bottom w:val="single" w:sz="4" w:space="0" w:color="auto"/>
              <w:right w:val="single" w:sz="4" w:space="0" w:color="auto"/>
            </w:tcBorders>
          </w:tcPr>
          <w:p w14:paraId="7335F110" w14:textId="77777777" w:rsidR="0088357C" w:rsidRDefault="0088357C">
            <w:pPr>
              <w:jc w:val="center"/>
              <w:rPr>
                <w:rFonts w:ascii="Arial" w:hAnsi="Arial" w:cs="Arial"/>
                <w:color w:val="000000"/>
                <w:sz w:val="20"/>
                <w:szCs w:val="20"/>
              </w:rPr>
            </w:pPr>
          </w:p>
          <w:p w14:paraId="776DD604" w14:textId="77777777" w:rsidR="00D602EA" w:rsidRDefault="00D602EA">
            <w:pPr>
              <w:jc w:val="center"/>
              <w:rPr>
                <w:rFonts w:ascii="Arial" w:hAnsi="Arial" w:cs="Arial"/>
                <w:color w:val="000000"/>
                <w:sz w:val="20"/>
                <w:szCs w:val="20"/>
              </w:rPr>
            </w:pPr>
          </w:p>
        </w:tc>
      </w:tr>
      <w:tr w:rsidR="0088357C" w14:paraId="7B89E504"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771C3B66" w14:textId="77777777" w:rsidR="0088357C" w:rsidRDefault="0088357C">
            <w:pPr>
              <w:rPr>
                <w:rFonts w:ascii="Arial" w:hAnsi="Arial" w:cs="Arial"/>
                <w:color w:val="000000"/>
                <w:sz w:val="20"/>
                <w:szCs w:val="20"/>
              </w:rPr>
            </w:pPr>
            <w:r>
              <w:rPr>
                <w:rFonts w:ascii="Arial" w:hAnsi="Arial" w:cs="Arial"/>
                <w:color w:val="000000"/>
                <w:sz w:val="20"/>
                <w:szCs w:val="20"/>
              </w:rPr>
              <w:t>F</w:t>
            </w:r>
          </w:p>
        </w:tc>
        <w:tc>
          <w:tcPr>
            <w:tcW w:w="5928" w:type="dxa"/>
            <w:gridSpan w:val="2"/>
            <w:tcBorders>
              <w:top w:val="single" w:sz="4" w:space="0" w:color="auto"/>
              <w:left w:val="single" w:sz="4" w:space="0" w:color="auto"/>
              <w:bottom w:val="single" w:sz="4" w:space="0" w:color="auto"/>
              <w:right w:val="single" w:sz="4" w:space="0" w:color="auto"/>
            </w:tcBorders>
          </w:tcPr>
          <w:p w14:paraId="111FBC15" w14:textId="77777777" w:rsidR="0088357C" w:rsidRDefault="0088357C">
            <w:pPr>
              <w:rPr>
                <w:rFonts w:ascii="Arial" w:hAnsi="Arial" w:cs="Arial"/>
                <w:color w:val="000000"/>
                <w:sz w:val="20"/>
                <w:szCs w:val="20"/>
              </w:rPr>
            </w:pPr>
            <w:r>
              <w:rPr>
                <w:rFonts w:ascii="Arial" w:hAnsi="Arial" w:cs="Arial"/>
                <w:color w:val="000000"/>
                <w:sz w:val="20"/>
                <w:szCs w:val="20"/>
              </w:rPr>
              <w:t>Number of emergency-powered repeaters used during the test</w:t>
            </w:r>
          </w:p>
          <w:p w14:paraId="097F2735" w14:textId="77777777" w:rsidR="0088357C" w:rsidRDefault="0088357C">
            <w:pPr>
              <w:numPr>
                <w:ilvl w:val="0"/>
                <w:numId w:val="1"/>
              </w:numPr>
              <w:rPr>
                <w:rFonts w:ascii="Arial" w:hAnsi="Arial" w:cs="Arial"/>
                <w:color w:val="000000"/>
                <w:sz w:val="20"/>
                <w:szCs w:val="20"/>
              </w:rPr>
            </w:pPr>
            <w:r>
              <w:rPr>
                <w:rFonts w:ascii="Arial" w:hAnsi="Arial" w:cs="Arial"/>
                <w:color w:val="000000"/>
                <w:sz w:val="20"/>
                <w:szCs w:val="20"/>
              </w:rPr>
              <w:t xml:space="preserve">Give call signs of repeaters:  </w:t>
            </w:r>
          </w:p>
        </w:tc>
        <w:tc>
          <w:tcPr>
            <w:tcW w:w="720" w:type="dxa"/>
            <w:tcBorders>
              <w:top w:val="single" w:sz="4" w:space="0" w:color="auto"/>
              <w:left w:val="single" w:sz="4" w:space="0" w:color="auto"/>
              <w:bottom w:val="single" w:sz="4" w:space="0" w:color="auto"/>
              <w:right w:val="single" w:sz="4" w:space="0" w:color="auto"/>
            </w:tcBorders>
          </w:tcPr>
          <w:p w14:paraId="6E0FCADB"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E63302" w14:textId="77777777" w:rsidR="0088357C" w:rsidRDefault="0088357C">
            <w:pPr>
              <w:jc w:val="center"/>
              <w:rPr>
                <w:rFonts w:ascii="Arial" w:hAnsi="Arial" w:cs="Arial"/>
                <w:b/>
                <w:bCs/>
                <w:color w:val="000000"/>
                <w:sz w:val="20"/>
                <w:szCs w:val="20"/>
              </w:rPr>
            </w:pPr>
            <w:r>
              <w:rPr>
                <w:rFonts w:ascii="Arial" w:hAnsi="Arial" w:cs="Arial"/>
                <w:b/>
                <w:bCs/>
                <w:color w:val="000000"/>
                <w:sz w:val="20"/>
                <w:szCs w:val="20"/>
              </w:rPr>
              <w:t>X 10</w:t>
            </w:r>
          </w:p>
        </w:tc>
        <w:tc>
          <w:tcPr>
            <w:tcW w:w="1080" w:type="dxa"/>
            <w:gridSpan w:val="2"/>
            <w:tcBorders>
              <w:top w:val="single" w:sz="4" w:space="0" w:color="auto"/>
              <w:left w:val="single" w:sz="4" w:space="0" w:color="auto"/>
              <w:bottom w:val="single" w:sz="4" w:space="0" w:color="auto"/>
              <w:right w:val="single" w:sz="4" w:space="0" w:color="auto"/>
            </w:tcBorders>
          </w:tcPr>
          <w:p w14:paraId="103FD2E2" w14:textId="77777777" w:rsidR="0088357C" w:rsidRDefault="0088357C">
            <w:pPr>
              <w:jc w:val="center"/>
              <w:rPr>
                <w:rFonts w:ascii="Arial" w:hAnsi="Arial" w:cs="Arial"/>
                <w:color w:val="000000"/>
                <w:sz w:val="20"/>
                <w:szCs w:val="20"/>
              </w:rPr>
            </w:pPr>
          </w:p>
        </w:tc>
      </w:tr>
      <w:tr w:rsidR="0088357C" w14:paraId="5A1E5D1A"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7423BE24" w14:textId="77777777" w:rsidR="0088357C" w:rsidRDefault="0088357C">
            <w:pPr>
              <w:rPr>
                <w:rFonts w:ascii="Arial" w:hAnsi="Arial" w:cs="Arial"/>
                <w:color w:val="000000"/>
                <w:sz w:val="20"/>
                <w:szCs w:val="20"/>
              </w:rPr>
            </w:pPr>
            <w:r>
              <w:rPr>
                <w:rFonts w:ascii="Arial" w:hAnsi="Arial" w:cs="Arial"/>
                <w:color w:val="000000"/>
                <w:sz w:val="20"/>
                <w:szCs w:val="20"/>
              </w:rPr>
              <w:t>G</w:t>
            </w:r>
          </w:p>
        </w:tc>
        <w:tc>
          <w:tcPr>
            <w:tcW w:w="5928" w:type="dxa"/>
            <w:gridSpan w:val="2"/>
            <w:tcBorders>
              <w:top w:val="single" w:sz="4" w:space="0" w:color="auto"/>
              <w:left w:val="single" w:sz="4" w:space="0" w:color="auto"/>
              <w:bottom w:val="single" w:sz="4" w:space="0" w:color="auto"/>
              <w:right w:val="single" w:sz="4" w:space="0" w:color="auto"/>
            </w:tcBorders>
          </w:tcPr>
          <w:p w14:paraId="1A42564E" w14:textId="77777777" w:rsidR="0088357C" w:rsidRDefault="0088357C">
            <w:pPr>
              <w:rPr>
                <w:rFonts w:ascii="Arial" w:hAnsi="Arial" w:cs="Arial"/>
                <w:color w:val="000000"/>
                <w:sz w:val="20"/>
                <w:szCs w:val="20"/>
              </w:rPr>
            </w:pPr>
            <w:r>
              <w:rPr>
                <w:rFonts w:ascii="Arial" w:hAnsi="Arial" w:cs="Arial"/>
                <w:color w:val="000000"/>
                <w:sz w:val="20"/>
                <w:szCs w:val="20"/>
              </w:rPr>
              <w:t xml:space="preserve">Is </w:t>
            </w:r>
            <w:r>
              <w:rPr>
                <w:rFonts w:ascii="Arial" w:hAnsi="Arial" w:cs="Arial"/>
                <w:i/>
                <w:iCs/>
                <w:color w:val="000000"/>
                <w:sz w:val="20"/>
                <w:szCs w:val="20"/>
              </w:rPr>
              <w:t xml:space="preserve">dual </w:t>
            </w:r>
            <w:r>
              <w:rPr>
                <w:rFonts w:ascii="Arial" w:hAnsi="Arial" w:cs="Arial"/>
                <w:color w:val="000000"/>
                <w:sz w:val="20"/>
                <w:szCs w:val="20"/>
              </w:rPr>
              <w:t>membership in ARES and RACES actively encouraged? If YES, score 10 points.</w:t>
            </w:r>
          </w:p>
        </w:tc>
        <w:tc>
          <w:tcPr>
            <w:tcW w:w="720" w:type="dxa"/>
            <w:tcBorders>
              <w:top w:val="single" w:sz="4" w:space="0" w:color="auto"/>
              <w:left w:val="single" w:sz="4" w:space="0" w:color="auto"/>
              <w:bottom w:val="single" w:sz="4" w:space="0" w:color="auto"/>
              <w:right w:val="single" w:sz="4" w:space="0" w:color="auto"/>
            </w:tcBorders>
          </w:tcPr>
          <w:p w14:paraId="7DF59F1C"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2E5FEE4" w14:textId="77777777" w:rsidR="0088357C" w:rsidRDefault="0088357C">
            <w:pPr>
              <w:jc w:val="center"/>
              <w:rPr>
                <w:rFonts w:ascii="Arial" w:hAnsi="Arial" w:cs="Arial"/>
                <w:b/>
                <w:bCs/>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14:paraId="5C704545" w14:textId="77777777" w:rsidR="0088357C" w:rsidRDefault="0088357C">
            <w:pPr>
              <w:jc w:val="center"/>
              <w:rPr>
                <w:rFonts w:ascii="Arial" w:hAnsi="Arial" w:cs="Arial"/>
                <w:color w:val="000000"/>
                <w:sz w:val="20"/>
                <w:szCs w:val="20"/>
              </w:rPr>
            </w:pPr>
          </w:p>
        </w:tc>
      </w:tr>
      <w:tr w:rsidR="0088357C" w14:paraId="54CBCB88"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59E6A402" w14:textId="77777777" w:rsidR="0088357C" w:rsidRDefault="0088357C">
            <w:pPr>
              <w:rPr>
                <w:rFonts w:ascii="Arial" w:hAnsi="Arial" w:cs="Arial"/>
                <w:color w:val="000000"/>
                <w:sz w:val="20"/>
                <w:szCs w:val="20"/>
              </w:rPr>
            </w:pPr>
            <w:r>
              <w:rPr>
                <w:rFonts w:ascii="Arial" w:hAnsi="Arial" w:cs="Arial"/>
                <w:color w:val="000000"/>
                <w:sz w:val="20"/>
                <w:szCs w:val="20"/>
              </w:rPr>
              <w:t>H</w:t>
            </w:r>
          </w:p>
        </w:tc>
        <w:tc>
          <w:tcPr>
            <w:tcW w:w="5928" w:type="dxa"/>
            <w:gridSpan w:val="2"/>
            <w:tcBorders>
              <w:top w:val="single" w:sz="4" w:space="0" w:color="auto"/>
              <w:left w:val="single" w:sz="4" w:space="0" w:color="auto"/>
              <w:bottom w:val="single" w:sz="4" w:space="0" w:color="auto"/>
              <w:right w:val="single" w:sz="4" w:space="0" w:color="auto"/>
            </w:tcBorders>
          </w:tcPr>
          <w:p w14:paraId="002EBA58" w14:textId="77777777" w:rsidR="0088357C" w:rsidRDefault="0088357C">
            <w:pPr>
              <w:rPr>
                <w:rFonts w:ascii="Arial" w:hAnsi="Arial" w:cs="Arial"/>
                <w:color w:val="000000"/>
                <w:sz w:val="20"/>
                <w:szCs w:val="20"/>
              </w:rPr>
            </w:pPr>
            <w:r>
              <w:rPr>
                <w:rFonts w:ascii="Arial" w:hAnsi="Arial" w:cs="Arial"/>
                <w:color w:val="000000"/>
                <w:sz w:val="20"/>
                <w:szCs w:val="20"/>
              </w:rPr>
              <w:t>Was liaison maintained during the SET with an NTS section or local net? If YES, score 10 points.</w:t>
            </w:r>
          </w:p>
          <w:p w14:paraId="1BAF7EBD" w14:textId="77777777" w:rsidR="0088357C" w:rsidRDefault="0088357C">
            <w:pPr>
              <w:numPr>
                <w:ilvl w:val="0"/>
                <w:numId w:val="1"/>
              </w:numPr>
              <w:rPr>
                <w:rFonts w:ascii="Arial" w:hAnsi="Arial" w:cs="Arial"/>
                <w:color w:val="000000"/>
                <w:sz w:val="20"/>
                <w:szCs w:val="20"/>
              </w:rPr>
            </w:pPr>
            <w:r>
              <w:rPr>
                <w:rFonts w:ascii="Arial" w:hAnsi="Arial" w:cs="Arial"/>
                <w:color w:val="000000"/>
                <w:sz w:val="20"/>
                <w:szCs w:val="20"/>
              </w:rPr>
              <w:t xml:space="preserve">Give call signs of station(s) performing liaison:  </w:t>
            </w:r>
          </w:p>
        </w:tc>
        <w:tc>
          <w:tcPr>
            <w:tcW w:w="720" w:type="dxa"/>
            <w:tcBorders>
              <w:top w:val="single" w:sz="4" w:space="0" w:color="auto"/>
              <w:left w:val="single" w:sz="4" w:space="0" w:color="auto"/>
              <w:bottom w:val="single" w:sz="4" w:space="0" w:color="auto"/>
              <w:right w:val="single" w:sz="4" w:space="0" w:color="auto"/>
            </w:tcBorders>
          </w:tcPr>
          <w:p w14:paraId="369DD80D"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0764635" w14:textId="77777777" w:rsidR="0088357C" w:rsidRDefault="0088357C">
            <w:pPr>
              <w:jc w:val="center"/>
              <w:rPr>
                <w:rFonts w:ascii="Arial" w:hAnsi="Arial" w:cs="Arial"/>
                <w:b/>
                <w:bCs/>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14:paraId="34705724" w14:textId="77777777" w:rsidR="0088357C" w:rsidRDefault="0088357C">
            <w:pPr>
              <w:jc w:val="center"/>
              <w:rPr>
                <w:rFonts w:ascii="Arial" w:hAnsi="Arial" w:cs="Arial"/>
                <w:color w:val="000000"/>
                <w:sz w:val="20"/>
                <w:szCs w:val="20"/>
              </w:rPr>
            </w:pPr>
          </w:p>
        </w:tc>
      </w:tr>
      <w:tr w:rsidR="0088357C" w14:paraId="03A6E174"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294BF6E0" w14:textId="77777777" w:rsidR="0088357C" w:rsidRDefault="0088357C">
            <w:pPr>
              <w:rPr>
                <w:rFonts w:ascii="Arial" w:hAnsi="Arial" w:cs="Arial"/>
                <w:color w:val="000000"/>
                <w:sz w:val="20"/>
                <w:szCs w:val="20"/>
              </w:rPr>
            </w:pPr>
            <w:r>
              <w:rPr>
                <w:rFonts w:ascii="Arial" w:hAnsi="Arial" w:cs="Arial"/>
                <w:color w:val="000000"/>
                <w:sz w:val="20"/>
                <w:szCs w:val="20"/>
              </w:rPr>
              <w:t>I</w:t>
            </w:r>
          </w:p>
        </w:tc>
        <w:tc>
          <w:tcPr>
            <w:tcW w:w="5928" w:type="dxa"/>
            <w:gridSpan w:val="2"/>
            <w:tcBorders>
              <w:top w:val="single" w:sz="4" w:space="0" w:color="auto"/>
              <w:left w:val="single" w:sz="4" w:space="0" w:color="auto"/>
              <w:bottom w:val="single" w:sz="4" w:space="0" w:color="auto"/>
              <w:right w:val="single" w:sz="4" w:space="0" w:color="auto"/>
            </w:tcBorders>
          </w:tcPr>
          <w:p w14:paraId="624ABA60" w14:textId="77777777" w:rsidR="0088357C" w:rsidRDefault="0088357C">
            <w:pPr>
              <w:rPr>
                <w:rFonts w:ascii="Arial" w:hAnsi="Arial" w:cs="Arial"/>
                <w:color w:val="000000"/>
                <w:sz w:val="20"/>
                <w:szCs w:val="20"/>
              </w:rPr>
            </w:pPr>
            <w:r>
              <w:rPr>
                <w:rFonts w:ascii="Arial" w:hAnsi="Arial" w:cs="Arial"/>
                <w:color w:val="000000"/>
                <w:sz w:val="20"/>
                <w:szCs w:val="20"/>
              </w:rPr>
              <w:t>Were digital modes utilized at any time during the exercise? If YES, score 10 points</w:t>
            </w:r>
          </w:p>
          <w:p w14:paraId="67DCEE42" w14:textId="77777777" w:rsidR="0088357C" w:rsidRDefault="0088357C">
            <w:pPr>
              <w:numPr>
                <w:ilvl w:val="0"/>
                <w:numId w:val="1"/>
              </w:numPr>
              <w:rPr>
                <w:rFonts w:ascii="Arial" w:hAnsi="Arial" w:cs="Arial"/>
                <w:color w:val="000000"/>
                <w:sz w:val="20"/>
                <w:szCs w:val="20"/>
              </w:rPr>
            </w:pPr>
            <w:r>
              <w:rPr>
                <w:rFonts w:ascii="Arial" w:hAnsi="Arial" w:cs="Arial"/>
                <w:color w:val="000000"/>
                <w:sz w:val="20"/>
                <w:szCs w:val="20"/>
              </w:rPr>
              <w:t xml:space="preserve">Name the digital modes utilized:  </w:t>
            </w:r>
          </w:p>
        </w:tc>
        <w:tc>
          <w:tcPr>
            <w:tcW w:w="720" w:type="dxa"/>
            <w:tcBorders>
              <w:top w:val="single" w:sz="4" w:space="0" w:color="auto"/>
              <w:left w:val="single" w:sz="4" w:space="0" w:color="auto"/>
              <w:bottom w:val="single" w:sz="4" w:space="0" w:color="auto"/>
              <w:right w:val="single" w:sz="4" w:space="0" w:color="auto"/>
            </w:tcBorders>
          </w:tcPr>
          <w:p w14:paraId="21AD3DB5"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E251988" w14:textId="77777777" w:rsidR="0088357C" w:rsidRDefault="0088357C">
            <w:pPr>
              <w:jc w:val="center"/>
              <w:rPr>
                <w:rFonts w:ascii="Arial" w:hAnsi="Arial" w:cs="Arial"/>
                <w:b/>
                <w:bCs/>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14:paraId="4051228A" w14:textId="77777777" w:rsidR="0088357C" w:rsidRDefault="0088357C">
            <w:pPr>
              <w:jc w:val="center"/>
              <w:rPr>
                <w:rFonts w:ascii="Arial" w:hAnsi="Arial" w:cs="Arial"/>
                <w:color w:val="000000"/>
                <w:sz w:val="20"/>
                <w:szCs w:val="20"/>
              </w:rPr>
            </w:pPr>
          </w:p>
        </w:tc>
      </w:tr>
      <w:tr w:rsidR="0088357C" w14:paraId="1385287C"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3423C009" w14:textId="77777777" w:rsidR="0088357C" w:rsidRDefault="0088357C">
            <w:pPr>
              <w:rPr>
                <w:rFonts w:ascii="Arial" w:hAnsi="Arial" w:cs="Arial"/>
                <w:color w:val="000000"/>
                <w:sz w:val="20"/>
                <w:szCs w:val="20"/>
              </w:rPr>
            </w:pPr>
            <w:r>
              <w:rPr>
                <w:rFonts w:ascii="Arial" w:hAnsi="Arial" w:cs="Arial"/>
                <w:color w:val="000000"/>
                <w:sz w:val="20"/>
                <w:szCs w:val="20"/>
              </w:rPr>
              <w:t>J</w:t>
            </w:r>
          </w:p>
        </w:tc>
        <w:tc>
          <w:tcPr>
            <w:tcW w:w="5928" w:type="dxa"/>
            <w:gridSpan w:val="2"/>
            <w:tcBorders>
              <w:top w:val="single" w:sz="4" w:space="0" w:color="auto"/>
              <w:left w:val="single" w:sz="4" w:space="0" w:color="auto"/>
              <w:bottom w:val="single" w:sz="4" w:space="0" w:color="auto"/>
              <w:right w:val="single" w:sz="4" w:space="0" w:color="auto"/>
            </w:tcBorders>
          </w:tcPr>
          <w:p w14:paraId="5A8AE924" w14:textId="77777777" w:rsidR="0088357C" w:rsidRDefault="0088357C">
            <w:pPr>
              <w:rPr>
                <w:rFonts w:ascii="Arial" w:hAnsi="Arial" w:cs="Arial"/>
                <w:color w:val="000000"/>
                <w:sz w:val="20"/>
                <w:szCs w:val="20"/>
              </w:rPr>
            </w:pPr>
            <w:r>
              <w:rPr>
                <w:rFonts w:ascii="Arial" w:hAnsi="Arial" w:cs="Arial"/>
                <w:color w:val="000000"/>
                <w:sz w:val="20"/>
                <w:szCs w:val="20"/>
              </w:rPr>
              <w:t>Number of different agencies for which communications were handled</w:t>
            </w:r>
          </w:p>
        </w:tc>
        <w:tc>
          <w:tcPr>
            <w:tcW w:w="720" w:type="dxa"/>
            <w:tcBorders>
              <w:top w:val="single" w:sz="4" w:space="0" w:color="auto"/>
              <w:left w:val="single" w:sz="4" w:space="0" w:color="auto"/>
              <w:bottom w:val="single" w:sz="4" w:space="0" w:color="auto"/>
              <w:right w:val="single" w:sz="4" w:space="0" w:color="auto"/>
            </w:tcBorders>
          </w:tcPr>
          <w:p w14:paraId="1E1EFC0C"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5B81667" w14:textId="77777777" w:rsidR="0088357C" w:rsidRDefault="0088357C">
            <w:pPr>
              <w:jc w:val="center"/>
              <w:rPr>
                <w:rFonts w:ascii="Arial" w:hAnsi="Arial" w:cs="Arial"/>
                <w:b/>
                <w:bCs/>
                <w:color w:val="000000"/>
                <w:sz w:val="20"/>
                <w:szCs w:val="20"/>
              </w:rPr>
            </w:pPr>
            <w:r>
              <w:rPr>
                <w:rFonts w:ascii="Arial" w:hAnsi="Arial" w:cs="Arial"/>
                <w:b/>
                <w:bCs/>
                <w:color w:val="000000"/>
                <w:sz w:val="20"/>
                <w:szCs w:val="20"/>
              </w:rPr>
              <w:t>X 5</w:t>
            </w:r>
          </w:p>
        </w:tc>
        <w:tc>
          <w:tcPr>
            <w:tcW w:w="1080" w:type="dxa"/>
            <w:gridSpan w:val="2"/>
            <w:tcBorders>
              <w:top w:val="single" w:sz="4" w:space="0" w:color="auto"/>
              <w:left w:val="single" w:sz="4" w:space="0" w:color="auto"/>
              <w:bottom w:val="single" w:sz="4" w:space="0" w:color="auto"/>
              <w:right w:val="single" w:sz="4" w:space="0" w:color="auto"/>
            </w:tcBorders>
          </w:tcPr>
          <w:p w14:paraId="2240302E" w14:textId="77777777" w:rsidR="0088357C" w:rsidRDefault="0088357C">
            <w:pPr>
              <w:jc w:val="center"/>
              <w:rPr>
                <w:rFonts w:ascii="Arial" w:hAnsi="Arial" w:cs="Arial"/>
                <w:color w:val="000000"/>
                <w:sz w:val="20"/>
                <w:szCs w:val="20"/>
              </w:rPr>
            </w:pPr>
          </w:p>
        </w:tc>
      </w:tr>
      <w:tr w:rsidR="0088357C" w14:paraId="28C4CB34"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766ED35E" w14:textId="77777777" w:rsidR="0088357C" w:rsidRDefault="0088357C">
            <w:pPr>
              <w:rPr>
                <w:rFonts w:ascii="Arial" w:hAnsi="Arial" w:cs="Arial"/>
                <w:color w:val="000000"/>
                <w:sz w:val="20"/>
                <w:szCs w:val="20"/>
              </w:rPr>
            </w:pPr>
            <w:r>
              <w:rPr>
                <w:rFonts w:ascii="Arial" w:hAnsi="Arial" w:cs="Arial"/>
                <w:color w:val="000000"/>
                <w:sz w:val="20"/>
                <w:szCs w:val="20"/>
              </w:rPr>
              <w:t>K</w:t>
            </w:r>
          </w:p>
        </w:tc>
        <w:tc>
          <w:tcPr>
            <w:tcW w:w="5928" w:type="dxa"/>
            <w:gridSpan w:val="2"/>
            <w:tcBorders>
              <w:top w:val="single" w:sz="4" w:space="0" w:color="auto"/>
              <w:left w:val="single" w:sz="4" w:space="0" w:color="auto"/>
              <w:bottom w:val="single" w:sz="4" w:space="0" w:color="auto"/>
              <w:right w:val="single" w:sz="4" w:space="0" w:color="auto"/>
            </w:tcBorders>
          </w:tcPr>
          <w:p w14:paraId="14AFB171" w14:textId="77777777" w:rsidR="0088357C" w:rsidRDefault="0088357C">
            <w:pPr>
              <w:rPr>
                <w:rFonts w:ascii="Arial" w:hAnsi="Arial" w:cs="Arial"/>
                <w:color w:val="000000"/>
                <w:sz w:val="20"/>
                <w:szCs w:val="20"/>
              </w:rPr>
            </w:pPr>
            <w:r>
              <w:rPr>
                <w:rFonts w:ascii="Arial" w:hAnsi="Arial" w:cs="Arial"/>
                <w:color w:val="000000"/>
                <w:sz w:val="20"/>
                <w:szCs w:val="20"/>
              </w:rPr>
              <w:t>Number of communities in which agencies were contacted.  (If none, score MINUS 10)</w:t>
            </w:r>
          </w:p>
          <w:p w14:paraId="3336EBEE" w14:textId="77777777" w:rsidR="0088357C" w:rsidRDefault="0088357C" w:rsidP="003A4628">
            <w:pPr>
              <w:numPr>
                <w:ilvl w:val="0"/>
                <w:numId w:val="1"/>
              </w:numPr>
              <w:rPr>
                <w:rFonts w:ascii="Arial" w:hAnsi="Arial" w:cs="Arial"/>
                <w:color w:val="000000"/>
                <w:sz w:val="20"/>
                <w:szCs w:val="20"/>
              </w:rPr>
            </w:pPr>
            <w:r>
              <w:rPr>
                <w:rFonts w:ascii="Arial" w:hAnsi="Arial" w:cs="Arial"/>
                <w:color w:val="000000"/>
                <w:sz w:val="20"/>
                <w:szCs w:val="20"/>
              </w:rPr>
              <w:t>Name the community(ies) served:</w:t>
            </w:r>
          </w:p>
        </w:tc>
        <w:tc>
          <w:tcPr>
            <w:tcW w:w="720" w:type="dxa"/>
            <w:tcBorders>
              <w:top w:val="single" w:sz="4" w:space="0" w:color="auto"/>
              <w:left w:val="single" w:sz="4" w:space="0" w:color="auto"/>
              <w:bottom w:val="single" w:sz="4" w:space="0" w:color="auto"/>
              <w:right w:val="single" w:sz="4" w:space="0" w:color="auto"/>
            </w:tcBorders>
          </w:tcPr>
          <w:p w14:paraId="5D05E5EC"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526E1E" w14:textId="77777777" w:rsidR="0088357C" w:rsidRDefault="0088357C">
            <w:pPr>
              <w:jc w:val="center"/>
              <w:rPr>
                <w:rFonts w:ascii="Arial" w:hAnsi="Arial" w:cs="Arial"/>
                <w:b/>
                <w:bCs/>
                <w:color w:val="000000"/>
                <w:sz w:val="20"/>
                <w:szCs w:val="20"/>
              </w:rPr>
            </w:pPr>
            <w:r>
              <w:rPr>
                <w:rFonts w:ascii="Arial" w:hAnsi="Arial" w:cs="Arial"/>
                <w:b/>
                <w:bCs/>
                <w:color w:val="000000"/>
                <w:sz w:val="20"/>
                <w:szCs w:val="20"/>
              </w:rPr>
              <w:t>X 10</w:t>
            </w:r>
          </w:p>
        </w:tc>
        <w:tc>
          <w:tcPr>
            <w:tcW w:w="1080" w:type="dxa"/>
            <w:gridSpan w:val="2"/>
            <w:tcBorders>
              <w:top w:val="single" w:sz="4" w:space="0" w:color="auto"/>
              <w:left w:val="single" w:sz="4" w:space="0" w:color="auto"/>
              <w:bottom w:val="single" w:sz="4" w:space="0" w:color="auto"/>
              <w:right w:val="single" w:sz="4" w:space="0" w:color="auto"/>
            </w:tcBorders>
          </w:tcPr>
          <w:p w14:paraId="63575781" w14:textId="77777777" w:rsidR="0088357C" w:rsidRDefault="0088357C">
            <w:pPr>
              <w:rPr>
                <w:rFonts w:ascii="Arial" w:hAnsi="Arial" w:cs="Arial"/>
                <w:color w:val="000000"/>
                <w:sz w:val="20"/>
                <w:szCs w:val="20"/>
              </w:rPr>
            </w:pPr>
          </w:p>
        </w:tc>
      </w:tr>
      <w:tr w:rsidR="0088357C" w14:paraId="630FFDE9"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20B44D7A" w14:textId="77777777" w:rsidR="0088357C" w:rsidRDefault="0088357C">
            <w:pPr>
              <w:rPr>
                <w:rFonts w:ascii="Arial" w:hAnsi="Arial" w:cs="Arial"/>
                <w:color w:val="000000"/>
                <w:sz w:val="20"/>
                <w:szCs w:val="20"/>
              </w:rPr>
            </w:pPr>
            <w:r>
              <w:rPr>
                <w:rFonts w:ascii="Arial" w:hAnsi="Arial" w:cs="Arial"/>
                <w:color w:val="000000"/>
                <w:sz w:val="20"/>
                <w:szCs w:val="20"/>
              </w:rPr>
              <w:t>L</w:t>
            </w:r>
          </w:p>
        </w:tc>
        <w:tc>
          <w:tcPr>
            <w:tcW w:w="5928" w:type="dxa"/>
            <w:gridSpan w:val="2"/>
            <w:tcBorders>
              <w:top w:val="single" w:sz="4" w:space="0" w:color="auto"/>
              <w:left w:val="single" w:sz="4" w:space="0" w:color="auto"/>
              <w:bottom w:val="single" w:sz="4" w:space="0" w:color="auto"/>
              <w:right w:val="single" w:sz="4" w:space="0" w:color="auto"/>
            </w:tcBorders>
          </w:tcPr>
          <w:p w14:paraId="400D1504" w14:textId="77777777" w:rsidR="0088357C" w:rsidRDefault="0088357C">
            <w:pPr>
              <w:rPr>
                <w:rFonts w:ascii="Arial" w:hAnsi="Arial" w:cs="Arial"/>
                <w:color w:val="000000"/>
                <w:sz w:val="20"/>
                <w:szCs w:val="20"/>
              </w:rPr>
            </w:pPr>
            <w:r>
              <w:rPr>
                <w:rFonts w:ascii="Arial" w:hAnsi="Arial" w:cs="Arial"/>
                <w:color w:val="000000"/>
                <w:sz w:val="20"/>
                <w:szCs w:val="20"/>
              </w:rPr>
              <w:t>Was a press release submitted? If YES, score 10 points, attach copy.</w:t>
            </w:r>
          </w:p>
        </w:tc>
        <w:tc>
          <w:tcPr>
            <w:tcW w:w="720" w:type="dxa"/>
            <w:tcBorders>
              <w:top w:val="single" w:sz="4" w:space="0" w:color="auto"/>
              <w:left w:val="single" w:sz="4" w:space="0" w:color="auto"/>
              <w:bottom w:val="single" w:sz="4" w:space="0" w:color="auto"/>
              <w:right w:val="single" w:sz="4" w:space="0" w:color="auto"/>
            </w:tcBorders>
          </w:tcPr>
          <w:p w14:paraId="50EC102C"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B353A09" w14:textId="77777777" w:rsidR="0088357C" w:rsidRDefault="0088357C">
            <w:pPr>
              <w:jc w:val="center"/>
              <w:rPr>
                <w:rFonts w:ascii="Arial" w:hAnsi="Arial" w:cs="Arial"/>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14:paraId="14001AC7" w14:textId="77777777" w:rsidR="0088357C" w:rsidRDefault="0088357C">
            <w:pPr>
              <w:jc w:val="center"/>
              <w:rPr>
                <w:rFonts w:ascii="Arial" w:hAnsi="Arial" w:cs="Arial"/>
                <w:color w:val="000000"/>
                <w:sz w:val="20"/>
                <w:szCs w:val="20"/>
              </w:rPr>
            </w:pPr>
          </w:p>
        </w:tc>
      </w:tr>
      <w:tr w:rsidR="00DE38B4" w14:paraId="6543913E"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48"/>
        </w:trPr>
        <w:tc>
          <w:tcPr>
            <w:tcW w:w="372" w:type="dxa"/>
            <w:tcBorders>
              <w:top w:val="single" w:sz="4" w:space="0" w:color="auto"/>
              <w:left w:val="single" w:sz="4" w:space="0" w:color="auto"/>
              <w:bottom w:val="single" w:sz="4" w:space="0" w:color="auto"/>
              <w:right w:val="single" w:sz="4" w:space="0" w:color="auto"/>
            </w:tcBorders>
          </w:tcPr>
          <w:p w14:paraId="778CC7A1" w14:textId="77777777" w:rsidR="00DE38B4" w:rsidRDefault="004A3DED" w:rsidP="004A3DED">
            <w:pPr>
              <w:rPr>
                <w:rFonts w:ascii="Arial" w:hAnsi="Arial" w:cs="Arial"/>
                <w:color w:val="000000"/>
                <w:sz w:val="20"/>
                <w:szCs w:val="20"/>
              </w:rPr>
            </w:pPr>
            <w:r>
              <w:rPr>
                <w:rFonts w:ascii="Arial" w:hAnsi="Arial" w:cs="Arial"/>
                <w:color w:val="000000"/>
                <w:sz w:val="20"/>
                <w:szCs w:val="20"/>
              </w:rPr>
              <w:t>M</w:t>
            </w:r>
          </w:p>
        </w:tc>
        <w:tc>
          <w:tcPr>
            <w:tcW w:w="5928" w:type="dxa"/>
            <w:gridSpan w:val="2"/>
            <w:tcBorders>
              <w:top w:val="single" w:sz="4" w:space="0" w:color="auto"/>
              <w:left w:val="single" w:sz="4" w:space="0" w:color="auto"/>
              <w:bottom w:val="single" w:sz="4" w:space="0" w:color="auto"/>
              <w:right w:val="single" w:sz="4" w:space="0" w:color="auto"/>
            </w:tcBorders>
          </w:tcPr>
          <w:p w14:paraId="6ED37295" w14:textId="77777777" w:rsidR="00DE38B4" w:rsidRPr="00DE38B4" w:rsidRDefault="008B6B70" w:rsidP="008B6B70">
            <w:pPr>
              <w:rPr>
                <w:rFonts w:ascii="Arial" w:hAnsi="Arial" w:cs="Arial"/>
                <w:color w:val="000000"/>
                <w:sz w:val="20"/>
                <w:szCs w:val="20"/>
              </w:rPr>
            </w:pPr>
            <w:r w:rsidRPr="008B6B70">
              <w:rPr>
                <w:rFonts w:ascii="Arial" w:hAnsi="Arial" w:cs="Arial"/>
                <w:b/>
                <w:color w:val="000000"/>
                <w:sz w:val="20"/>
                <w:szCs w:val="20"/>
              </w:rPr>
              <w:t>B</w:t>
            </w:r>
            <w:r w:rsidR="00DE38B4" w:rsidRPr="008B6B70">
              <w:rPr>
                <w:rFonts w:ascii="Arial" w:hAnsi="Arial" w:cs="Arial"/>
                <w:b/>
                <w:color w:val="000000"/>
                <w:sz w:val="20"/>
                <w:szCs w:val="20"/>
              </w:rPr>
              <w:t>onus:</w:t>
            </w:r>
            <w:r w:rsidR="00DE38B4">
              <w:rPr>
                <w:rFonts w:ascii="Arial" w:hAnsi="Arial" w:cs="Arial"/>
                <w:b/>
                <w:color w:val="000000"/>
                <w:sz w:val="20"/>
                <w:szCs w:val="20"/>
              </w:rPr>
              <w:t xml:space="preserve"> </w:t>
            </w:r>
            <w:r>
              <w:rPr>
                <w:rFonts w:ascii="Arial" w:hAnsi="Arial" w:cs="Arial"/>
                <w:color w:val="000000"/>
                <w:sz w:val="20"/>
                <w:szCs w:val="20"/>
              </w:rPr>
              <w:t xml:space="preserve">Is your group represented by an ARRL Public Information Officer? If YES, score 10 points. </w:t>
            </w:r>
          </w:p>
        </w:tc>
        <w:tc>
          <w:tcPr>
            <w:tcW w:w="720" w:type="dxa"/>
            <w:tcBorders>
              <w:top w:val="single" w:sz="4" w:space="0" w:color="auto"/>
              <w:left w:val="single" w:sz="4" w:space="0" w:color="auto"/>
              <w:bottom w:val="single" w:sz="4" w:space="0" w:color="auto"/>
              <w:right w:val="single" w:sz="4" w:space="0" w:color="auto"/>
            </w:tcBorders>
          </w:tcPr>
          <w:p w14:paraId="40DFAB26" w14:textId="77777777" w:rsidR="00DE38B4" w:rsidRDefault="00DE38B4">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FB5B5BB" w14:textId="77777777" w:rsidR="00DE38B4" w:rsidRPr="00DE38B4" w:rsidRDefault="00DE38B4" w:rsidP="00DE38B4">
            <w:pPr>
              <w:rPr>
                <w:rFonts w:ascii="Arial" w:hAnsi="Arial" w:cs="Arial"/>
                <w:b/>
                <w:color w:val="000000"/>
                <w:sz w:val="20"/>
                <w:szCs w:val="20"/>
              </w:rPr>
            </w:pPr>
            <w:r>
              <w:rPr>
                <w:rFonts w:ascii="Arial" w:hAnsi="Arial" w:cs="Arial"/>
                <w:color w:val="000000"/>
                <w:sz w:val="20"/>
                <w:szCs w:val="20"/>
              </w:rPr>
              <w:t xml:space="preserve"> </w:t>
            </w:r>
            <w:r w:rsidR="00DB290C">
              <w:rPr>
                <w:rFonts w:ascii="Arial" w:hAnsi="Arial" w:cs="Arial"/>
                <w:color w:val="000000"/>
                <w:sz w:val="20"/>
                <w:szCs w:val="20"/>
              </w:rPr>
              <w:t xml:space="preserve"> </w:t>
            </w:r>
            <w:r w:rsidRPr="00DE38B4">
              <w:rPr>
                <w:rFonts w:ascii="Arial" w:hAnsi="Arial" w:cs="Arial"/>
                <w:b/>
                <w:color w:val="000000"/>
                <w:sz w:val="20"/>
                <w:szCs w:val="20"/>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14:paraId="5909BA79" w14:textId="77777777" w:rsidR="00DE38B4" w:rsidRDefault="00DE38B4">
            <w:pPr>
              <w:jc w:val="center"/>
              <w:rPr>
                <w:rFonts w:ascii="Arial" w:hAnsi="Arial" w:cs="Arial"/>
                <w:color w:val="000000"/>
                <w:sz w:val="20"/>
                <w:szCs w:val="20"/>
              </w:rPr>
            </w:pPr>
          </w:p>
        </w:tc>
      </w:tr>
      <w:tr w:rsidR="0088357C" w14:paraId="4EA4788D"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shd w:val="clear" w:color="auto" w:fill="C0C0C0"/>
          </w:tcPr>
          <w:p w14:paraId="6C27D6D4" w14:textId="77777777" w:rsidR="0088357C" w:rsidRDefault="0088357C">
            <w:pPr>
              <w:rPr>
                <w:rFonts w:ascii="Arial" w:hAnsi="Arial" w:cs="Arial"/>
                <w:color w:val="000000"/>
                <w:sz w:val="20"/>
                <w:szCs w:val="20"/>
              </w:rPr>
            </w:pPr>
          </w:p>
        </w:tc>
        <w:tc>
          <w:tcPr>
            <w:tcW w:w="5928" w:type="dxa"/>
            <w:gridSpan w:val="2"/>
            <w:tcBorders>
              <w:top w:val="single" w:sz="4" w:space="0" w:color="auto"/>
              <w:left w:val="single" w:sz="4" w:space="0" w:color="auto"/>
              <w:bottom w:val="single" w:sz="4" w:space="0" w:color="auto"/>
              <w:right w:val="single" w:sz="4" w:space="0" w:color="auto"/>
            </w:tcBorders>
            <w:shd w:val="clear" w:color="auto" w:fill="C0C0C0"/>
          </w:tcPr>
          <w:p w14:paraId="4F698504" w14:textId="77777777" w:rsidR="0088357C" w:rsidRPr="00DE38B4" w:rsidRDefault="0088357C">
            <w:pPr>
              <w:rPr>
                <w:rFonts w:ascii="Arial" w:hAnsi="Arial" w:cs="Arial"/>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0C0C0"/>
          </w:tcPr>
          <w:p w14:paraId="1E20C9FD"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0C0C0"/>
          </w:tcPr>
          <w:p w14:paraId="6AF1B916" w14:textId="77777777" w:rsidR="0088357C" w:rsidRDefault="0088357C">
            <w:pPr>
              <w:jc w:val="center"/>
              <w:rPr>
                <w:rFonts w:ascii="Arial" w:hAnsi="Arial" w:cs="Arial"/>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0C0C0"/>
          </w:tcPr>
          <w:p w14:paraId="56567A73" w14:textId="77777777" w:rsidR="0088357C" w:rsidRDefault="0088357C">
            <w:pPr>
              <w:jc w:val="center"/>
              <w:rPr>
                <w:rFonts w:ascii="Arial" w:hAnsi="Arial" w:cs="Arial"/>
                <w:color w:val="000000"/>
                <w:sz w:val="20"/>
                <w:szCs w:val="20"/>
              </w:rPr>
            </w:pPr>
          </w:p>
        </w:tc>
      </w:tr>
      <w:tr w:rsidR="0088357C" w14:paraId="6A3D17FC" w14:textId="77777777"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14:paraId="16B18CD8" w14:textId="77777777" w:rsidR="0088357C" w:rsidRDefault="0088357C">
            <w:pPr>
              <w:rPr>
                <w:rFonts w:ascii="Arial" w:hAnsi="Arial" w:cs="Arial"/>
                <w:color w:val="000000"/>
                <w:sz w:val="20"/>
                <w:szCs w:val="20"/>
              </w:rPr>
            </w:pPr>
          </w:p>
        </w:tc>
        <w:tc>
          <w:tcPr>
            <w:tcW w:w="5928" w:type="dxa"/>
            <w:gridSpan w:val="2"/>
            <w:tcBorders>
              <w:top w:val="single" w:sz="4" w:space="0" w:color="auto"/>
              <w:left w:val="single" w:sz="4" w:space="0" w:color="auto"/>
              <w:bottom w:val="single" w:sz="4" w:space="0" w:color="auto"/>
              <w:right w:val="single" w:sz="4" w:space="0" w:color="auto"/>
            </w:tcBorders>
          </w:tcPr>
          <w:p w14:paraId="34750938" w14:textId="77777777" w:rsidR="00DB290C" w:rsidRDefault="0088357C" w:rsidP="00DB290C">
            <w:pPr>
              <w:jc w:val="right"/>
              <w:rPr>
                <w:rFonts w:ascii="Arial" w:hAnsi="Arial" w:cs="Arial"/>
                <w:b/>
                <w:bCs/>
                <w:color w:val="000000"/>
                <w:sz w:val="20"/>
                <w:szCs w:val="20"/>
              </w:rPr>
            </w:pPr>
            <w:r>
              <w:rPr>
                <w:rFonts w:ascii="Arial" w:hAnsi="Arial" w:cs="Arial"/>
                <w:b/>
                <w:bCs/>
                <w:color w:val="000000"/>
                <w:sz w:val="20"/>
                <w:szCs w:val="20"/>
              </w:rPr>
              <w:t>TOTAL NUMBER OF POINTS</w:t>
            </w:r>
          </w:p>
          <w:p w14:paraId="08EF7F84" w14:textId="77777777" w:rsidR="00DB290C" w:rsidRDefault="00DB290C" w:rsidP="00DB290C">
            <w:pPr>
              <w:jc w:val="right"/>
              <w:rPr>
                <w:rFonts w:ascii="Arial" w:hAnsi="Arial" w:cs="Arial"/>
                <w:b/>
                <w:bCs/>
                <w:color w:val="000000"/>
                <w:sz w:val="20"/>
                <w:szCs w:val="20"/>
              </w:rPr>
            </w:pPr>
            <w:bookmarkStart w:id="0" w:name="_GoBack"/>
            <w:bookmarkEnd w:id="0"/>
          </w:p>
        </w:tc>
        <w:tc>
          <w:tcPr>
            <w:tcW w:w="720" w:type="dxa"/>
            <w:tcBorders>
              <w:top w:val="single" w:sz="4" w:space="0" w:color="auto"/>
              <w:left w:val="single" w:sz="4" w:space="0" w:color="auto"/>
              <w:bottom w:val="single" w:sz="4" w:space="0" w:color="auto"/>
              <w:right w:val="single" w:sz="4" w:space="0" w:color="auto"/>
            </w:tcBorders>
          </w:tcPr>
          <w:p w14:paraId="66FB9A15" w14:textId="77777777"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52FB22" w14:textId="77777777" w:rsidR="0088357C" w:rsidRDefault="0088357C">
            <w:pPr>
              <w:jc w:val="center"/>
              <w:rPr>
                <w:rFonts w:ascii="Arial" w:hAnsi="Arial" w:cs="Arial"/>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14:paraId="53792995" w14:textId="77777777" w:rsidR="0088357C" w:rsidRDefault="0088357C">
            <w:pPr>
              <w:jc w:val="center"/>
              <w:rPr>
                <w:rFonts w:ascii="Arial" w:hAnsi="Arial" w:cs="Arial"/>
                <w:b/>
                <w:bCs/>
                <w:color w:val="000000"/>
                <w:sz w:val="20"/>
                <w:szCs w:val="20"/>
              </w:rPr>
            </w:pPr>
          </w:p>
        </w:tc>
      </w:tr>
    </w:tbl>
    <w:p w14:paraId="44CE1D1A" w14:textId="77777777" w:rsidR="0088357C" w:rsidRDefault="0088357C" w:rsidP="008B6B70">
      <w:pPr>
        <w:rPr>
          <w:sz w:val="20"/>
          <w:szCs w:val="20"/>
        </w:rPr>
      </w:pPr>
    </w:p>
    <w:sectPr w:rsidR="0088357C" w:rsidSect="00B324F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66920" w14:textId="77777777" w:rsidR="0051230F" w:rsidRDefault="0051230F" w:rsidP="0051230F">
      <w:r>
        <w:separator/>
      </w:r>
    </w:p>
  </w:endnote>
  <w:endnote w:type="continuationSeparator" w:id="0">
    <w:p w14:paraId="541E6057" w14:textId="77777777" w:rsidR="0051230F" w:rsidRDefault="0051230F" w:rsidP="0051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49D45" w14:textId="77777777" w:rsidR="0051230F" w:rsidRDefault="0051230F" w:rsidP="0051230F">
      <w:r>
        <w:separator/>
      </w:r>
    </w:p>
  </w:footnote>
  <w:footnote w:type="continuationSeparator" w:id="0">
    <w:p w14:paraId="490E2395" w14:textId="77777777" w:rsidR="0051230F" w:rsidRDefault="0051230F" w:rsidP="0051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82F23"/>
    <w:multiLevelType w:val="multilevel"/>
    <w:tmpl w:val="2EA4CADE"/>
    <w:lvl w:ilvl="0">
      <w:start w:val="1"/>
      <w:numFmt w:val="bullet"/>
      <w:lvlText w:val=""/>
      <w:lvlJc w:val="left"/>
      <w:pPr>
        <w:tabs>
          <w:tab w:val="num" w:pos="360"/>
        </w:tabs>
        <w:ind w:left="360" w:hanging="36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5B"/>
    <w:rsid w:val="0004052A"/>
    <w:rsid w:val="0005155B"/>
    <w:rsid w:val="00092E3F"/>
    <w:rsid w:val="00145BBD"/>
    <w:rsid w:val="00321842"/>
    <w:rsid w:val="003A4628"/>
    <w:rsid w:val="0042526D"/>
    <w:rsid w:val="004A3DED"/>
    <w:rsid w:val="0051230F"/>
    <w:rsid w:val="005A2B01"/>
    <w:rsid w:val="005D304F"/>
    <w:rsid w:val="006704E6"/>
    <w:rsid w:val="00805416"/>
    <w:rsid w:val="00835AEA"/>
    <w:rsid w:val="0088357C"/>
    <w:rsid w:val="008B3BD8"/>
    <w:rsid w:val="008B6B70"/>
    <w:rsid w:val="009263B1"/>
    <w:rsid w:val="009425D6"/>
    <w:rsid w:val="009476C0"/>
    <w:rsid w:val="00961E66"/>
    <w:rsid w:val="009F2B2E"/>
    <w:rsid w:val="00AB12D9"/>
    <w:rsid w:val="00B03EF2"/>
    <w:rsid w:val="00B324F5"/>
    <w:rsid w:val="00BB22FB"/>
    <w:rsid w:val="00C90DB1"/>
    <w:rsid w:val="00D602EA"/>
    <w:rsid w:val="00DA4357"/>
    <w:rsid w:val="00DB290C"/>
    <w:rsid w:val="00DE38B4"/>
    <w:rsid w:val="00E438A1"/>
    <w:rsid w:val="00F1091A"/>
    <w:rsid w:val="00FE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82754"/>
  <w15:docId w15:val="{EFC3C302-15BC-490D-BEF4-2D44BE1B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4F5"/>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091A"/>
    <w:rPr>
      <w:rFonts w:ascii="Tahoma" w:hAnsi="Tahoma" w:cs="Tahoma"/>
      <w:sz w:val="16"/>
      <w:szCs w:val="16"/>
    </w:rPr>
  </w:style>
  <w:style w:type="character" w:styleId="Hyperlink">
    <w:name w:val="Hyperlink"/>
    <w:basedOn w:val="DefaultParagraphFont"/>
    <w:rsid w:val="005D304F"/>
    <w:rPr>
      <w:color w:val="0000FF"/>
      <w:u w:val="single"/>
    </w:rPr>
  </w:style>
  <w:style w:type="paragraph" w:styleId="Header">
    <w:name w:val="header"/>
    <w:basedOn w:val="Normal"/>
    <w:link w:val="HeaderChar"/>
    <w:unhideWhenUsed/>
    <w:rsid w:val="0051230F"/>
    <w:pPr>
      <w:tabs>
        <w:tab w:val="center" w:pos="4680"/>
        <w:tab w:val="right" w:pos="9360"/>
      </w:tabs>
    </w:pPr>
  </w:style>
  <w:style w:type="character" w:customStyle="1" w:styleId="HeaderChar">
    <w:name w:val="Header Char"/>
    <w:basedOn w:val="DefaultParagraphFont"/>
    <w:link w:val="Header"/>
    <w:rsid w:val="0051230F"/>
    <w:rPr>
      <w:sz w:val="24"/>
      <w:szCs w:val="24"/>
    </w:rPr>
  </w:style>
  <w:style w:type="paragraph" w:styleId="Footer">
    <w:name w:val="footer"/>
    <w:basedOn w:val="Normal"/>
    <w:link w:val="FooterChar"/>
    <w:unhideWhenUsed/>
    <w:rsid w:val="0051230F"/>
    <w:pPr>
      <w:tabs>
        <w:tab w:val="center" w:pos="4680"/>
        <w:tab w:val="right" w:pos="9360"/>
      </w:tabs>
    </w:pPr>
  </w:style>
  <w:style w:type="character" w:customStyle="1" w:styleId="FooterChar">
    <w:name w:val="Footer Char"/>
    <w:basedOn w:val="DefaultParagraphFont"/>
    <w:link w:val="Footer"/>
    <w:rsid w:val="005123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wald@arr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F6F9F-53E6-4357-BE95-7D3C3936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2004 EC SET Report</vt:lpstr>
    </vt:vector>
  </TitlesOfParts>
  <Company>ARRL</Company>
  <LinksUpToDate>false</LinksUpToDate>
  <CharactersWithSpaces>1943</CharactersWithSpaces>
  <SharedDoc>false</SharedDoc>
  <HLinks>
    <vt:vector size="6" baseType="variant">
      <vt:variant>
        <vt:i4>6029413</vt:i4>
      </vt:variant>
      <vt:variant>
        <vt:i4>0</vt:i4>
      </vt:variant>
      <vt:variant>
        <vt:i4>0</vt:i4>
      </vt:variant>
      <vt:variant>
        <vt:i4>5</vt:i4>
      </vt:variant>
      <vt:variant>
        <vt:lpwstr>mailto:sewald@arrl.org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EC SET Report</dc:title>
  <dc:creator>WSDD</dc:creator>
  <cp:lastModifiedBy>Ewald, Steve,  WV1X</cp:lastModifiedBy>
  <cp:revision>2</cp:revision>
  <cp:lastPrinted>2014-07-24T18:29:00Z</cp:lastPrinted>
  <dcterms:created xsi:type="dcterms:W3CDTF">2020-07-17T17:04:00Z</dcterms:created>
  <dcterms:modified xsi:type="dcterms:W3CDTF">2020-07-17T17:04:00Z</dcterms:modified>
</cp:coreProperties>
</file>